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2347" w14:textId="77777777" w:rsidR="00F62EA7" w:rsidRDefault="00F62EA7" w:rsidP="00F62EA7">
      <w:pPr>
        <w:pStyle w:val="a3"/>
        <w:spacing w:before="100" w:beforeAutospacing="1" w:after="100" w:afterAutospacing="1" w:line="240" w:lineRule="auto"/>
        <w:ind w:left="0"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Разъяснения</w:t>
      </w:r>
      <w:r w:rsidRPr="00C323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вступительным испытаниям</w:t>
      </w:r>
      <w:r w:rsidRPr="00C323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B96232D" w14:textId="4AC95A7E" w:rsidR="00F62EA7" w:rsidRPr="00A118D3" w:rsidRDefault="00F62EA7" w:rsidP="00F62EA7">
      <w:pPr>
        <w:pStyle w:val="a3"/>
        <w:spacing w:before="100" w:beforeAutospacing="1" w:after="100" w:afterAutospacing="1" w:line="240" w:lineRule="auto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23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специальность </w:t>
      </w:r>
      <w:r w:rsidRPr="00A118D3">
        <w:rPr>
          <w:rFonts w:ascii="Times New Roman" w:hAnsi="Times New Roman"/>
          <w:b/>
          <w:sz w:val="24"/>
          <w:szCs w:val="24"/>
        </w:rPr>
        <w:t>53.02.09 «Те</w:t>
      </w:r>
      <w:r>
        <w:rPr>
          <w:rFonts w:ascii="Times New Roman" w:hAnsi="Times New Roman"/>
          <w:b/>
          <w:sz w:val="24"/>
          <w:szCs w:val="24"/>
        </w:rPr>
        <w:t>атрально-декорационное искусство</w:t>
      </w:r>
      <w:r w:rsidRPr="00A118D3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Х</w:t>
      </w:r>
      <w:r w:rsidRPr="00A118D3">
        <w:rPr>
          <w:rFonts w:ascii="Times New Roman" w:hAnsi="Times New Roman"/>
          <w:b/>
          <w:sz w:val="24"/>
          <w:szCs w:val="24"/>
        </w:rPr>
        <w:t>удожественно-</w:t>
      </w:r>
      <w:r>
        <w:rPr>
          <w:rFonts w:ascii="Times New Roman" w:hAnsi="Times New Roman"/>
          <w:b/>
          <w:sz w:val="24"/>
          <w:szCs w:val="24"/>
        </w:rPr>
        <w:t>бутафорское</w:t>
      </w:r>
      <w:r w:rsidRPr="00A118D3">
        <w:rPr>
          <w:rFonts w:ascii="Times New Roman" w:hAnsi="Times New Roman"/>
          <w:b/>
          <w:sz w:val="24"/>
          <w:szCs w:val="24"/>
        </w:rPr>
        <w:t xml:space="preserve"> оформление спектакля)</w:t>
      </w:r>
    </w:p>
    <w:p w14:paraId="69D03AA7" w14:textId="77777777" w:rsidR="00F62EA7" w:rsidRDefault="00F62EA7" w:rsidP="00F62EA7">
      <w:pPr>
        <w:pStyle w:val="a3"/>
        <w:spacing w:before="100" w:beforeAutospacing="1" w:after="100" w:afterAutospacing="1" w:line="240" w:lineRule="auto"/>
        <w:ind w:left="0" w:firstLine="709"/>
        <w:jc w:val="center"/>
        <w:outlineLvl w:val="1"/>
      </w:pPr>
    </w:p>
    <w:p w14:paraId="7467198B" w14:textId="70A94FAB" w:rsidR="00F62EA7" w:rsidRDefault="00F62EA7" w:rsidP="00F62EA7">
      <w:pPr>
        <w:pStyle w:val="a3"/>
        <w:spacing w:before="100" w:beforeAutospacing="1" w:after="100" w:afterAutospacing="1" w:line="240" w:lineRule="auto"/>
        <w:ind w:left="0" w:firstLine="709"/>
        <w:jc w:val="both"/>
        <w:outlineLvl w:val="1"/>
      </w:pPr>
      <w:r w:rsidRPr="000C696C">
        <w:rPr>
          <w:rFonts w:ascii="Times New Roman" w:hAnsi="Times New Roman"/>
          <w:sz w:val="24"/>
          <w:szCs w:val="24"/>
        </w:rPr>
        <w:t>Вступительное испытание творческой направленности при приеме на обучение по программе подготовки специалистов среднего звена (ППССЗ) по специальности 53.02.09 «Театрально-декорационное искусство (</w:t>
      </w:r>
      <w:r>
        <w:rPr>
          <w:rFonts w:ascii="Times New Roman" w:hAnsi="Times New Roman"/>
          <w:sz w:val="24"/>
          <w:szCs w:val="24"/>
        </w:rPr>
        <w:t xml:space="preserve">вид: </w:t>
      </w:r>
      <w:r w:rsidRPr="000C696C">
        <w:rPr>
          <w:rFonts w:ascii="Times New Roman" w:hAnsi="Times New Roman"/>
          <w:sz w:val="24"/>
          <w:szCs w:val="24"/>
        </w:rPr>
        <w:t>Художественно-</w:t>
      </w:r>
      <w:r>
        <w:rPr>
          <w:rFonts w:ascii="Times New Roman" w:hAnsi="Times New Roman"/>
          <w:sz w:val="24"/>
          <w:szCs w:val="24"/>
        </w:rPr>
        <w:t>бутафорское</w:t>
      </w:r>
      <w:r w:rsidRPr="000C696C">
        <w:rPr>
          <w:rFonts w:ascii="Times New Roman" w:hAnsi="Times New Roman"/>
          <w:sz w:val="24"/>
          <w:szCs w:val="24"/>
        </w:rPr>
        <w:t xml:space="preserve"> оформление спектакля)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96C">
        <w:rPr>
          <w:rFonts w:ascii="Times New Roman" w:hAnsi="Times New Roman"/>
          <w:sz w:val="24"/>
          <w:szCs w:val="24"/>
        </w:rPr>
        <w:t xml:space="preserve">проводится с целью выявления наличия у поступающих определённых творческих способностей, а также определения личных качеств и уровня владения умениями, необходимых для успешного освоения выбранной образовательной </w:t>
      </w:r>
      <w:r>
        <w:rPr>
          <w:rFonts w:ascii="Times New Roman" w:hAnsi="Times New Roman"/>
          <w:sz w:val="24"/>
          <w:szCs w:val="24"/>
        </w:rPr>
        <w:t>программы.</w:t>
      </w:r>
    </w:p>
    <w:p w14:paraId="324BD385" w14:textId="77777777" w:rsidR="00F62EA7" w:rsidRPr="005617E7" w:rsidRDefault="00F62EA7" w:rsidP="00F62EA7">
      <w:pPr>
        <w:pStyle w:val="1"/>
        <w:keepNext w:val="0"/>
        <w:keepLines w:val="0"/>
        <w:widowControl w:val="0"/>
        <w:tabs>
          <w:tab w:val="left" w:pos="1300"/>
        </w:tabs>
        <w:autoSpaceDE w:val="0"/>
        <w:autoSpaceDN w:val="0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5617E7">
        <w:rPr>
          <w:rFonts w:ascii="Times New Roman" w:hAnsi="Times New Roman"/>
          <w:color w:val="auto"/>
          <w:sz w:val="24"/>
          <w:szCs w:val="24"/>
        </w:rPr>
        <w:t>Процедура, содержание и оценка результатов</w:t>
      </w:r>
    </w:p>
    <w:p w14:paraId="21FE700F" w14:textId="77777777" w:rsidR="00F62EA7" w:rsidRPr="005617E7" w:rsidRDefault="00F62EA7" w:rsidP="00F62EA7">
      <w:pPr>
        <w:pStyle w:val="1"/>
        <w:keepNext w:val="0"/>
        <w:keepLines w:val="0"/>
        <w:widowControl w:val="0"/>
        <w:tabs>
          <w:tab w:val="left" w:pos="1300"/>
        </w:tabs>
        <w:autoSpaceDE w:val="0"/>
        <w:autoSpaceDN w:val="0"/>
        <w:spacing w:before="0" w:line="240" w:lineRule="auto"/>
        <w:ind w:firstLine="709"/>
        <w:contextualSpacing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5617E7">
        <w:rPr>
          <w:rFonts w:ascii="Times New Roman" w:hAnsi="Times New Roman"/>
          <w:color w:val="auto"/>
          <w:sz w:val="24"/>
          <w:szCs w:val="24"/>
        </w:rPr>
        <w:t>вступительного</w:t>
      </w:r>
      <w:r w:rsidRPr="005617E7">
        <w:rPr>
          <w:rFonts w:ascii="Times New Roman" w:hAnsi="Times New Roman"/>
          <w:color w:val="auto"/>
          <w:spacing w:val="-12"/>
          <w:sz w:val="24"/>
          <w:szCs w:val="24"/>
        </w:rPr>
        <w:t xml:space="preserve"> </w:t>
      </w:r>
      <w:r w:rsidRPr="005617E7">
        <w:rPr>
          <w:rFonts w:ascii="Times New Roman" w:hAnsi="Times New Roman"/>
          <w:color w:val="auto"/>
          <w:sz w:val="24"/>
          <w:szCs w:val="24"/>
        </w:rPr>
        <w:t>испытания творческой направленности</w:t>
      </w:r>
    </w:p>
    <w:p w14:paraId="391DA1A7" w14:textId="77777777" w:rsidR="00F62EA7" w:rsidRDefault="00F62EA7" w:rsidP="00F62EA7">
      <w:pPr>
        <w:pStyle w:val="a4"/>
        <w:spacing w:before="7"/>
        <w:ind w:firstLine="709"/>
        <w:contextualSpacing/>
        <w:rPr>
          <w:b/>
          <w:sz w:val="23"/>
        </w:rPr>
      </w:pPr>
    </w:p>
    <w:p w14:paraId="40CF51F8" w14:textId="2A6241DE" w:rsidR="00F62EA7" w:rsidRDefault="00F62EA7" w:rsidP="00F62EA7">
      <w:pPr>
        <w:pStyle w:val="a4"/>
        <w:ind w:right="110" w:firstLine="709"/>
        <w:contextualSpacing/>
        <w:jc w:val="both"/>
      </w:pPr>
      <w:r w:rsidRPr="001729AE">
        <w:t>Вступительное испытание включает</w:t>
      </w:r>
      <w:r w:rsidRPr="000C696C">
        <w:rPr>
          <w:color w:val="FF0000"/>
        </w:rPr>
        <w:t xml:space="preserve"> </w:t>
      </w:r>
      <w:r w:rsidRPr="00251A0B">
        <w:t>- творческие экзамены по рисунку, живописи и композиции.</w:t>
      </w:r>
      <w:r>
        <w:t xml:space="preserve"> </w:t>
      </w:r>
      <w:r w:rsidRPr="004C74B3">
        <w:t xml:space="preserve">Вступительное испытание проводится в </w:t>
      </w:r>
      <w:r>
        <w:t>три</w:t>
      </w:r>
      <w:r w:rsidRPr="004C74B3">
        <w:t xml:space="preserve"> </w:t>
      </w:r>
      <w:r>
        <w:t>этапа.</w:t>
      </w:r>
      <w:r w:rsidRPr="004C74B3">
        <w:t xml:space="preserve"> Первый </w:t>
      </w:r>
      <w:r>
        <w:t>этап (</w:t>
      </w:r>
      <w:r w:rsidRPr="004C74B3">
        <w:t>день</w:t>
      </w:r>
      <w:r>
        <w:t>) -</w:t>
      </w:r>
      <w:r w:rsidRPr="004C74B3">
        <w:t xml:space="preserve"> «Рисунок», второй </w:t>
      </w:r>
      <w:r>
        <w:t>этап (</w:t>
      </w:r>
      <w:r w:rsidRPr="004C74B3">
        <w:t>день</w:t>
      </w:r>
      <w:r>
        <w:t>)</w:t>
      </w:r>
      <w:r w:rsidRPr="004C74B3">
        <w:t xml:space="preserve"> </w:t>
      </w:r>
      <w:r>
        <w:t>- «Живопись», третий этап (день) – «Композиция».</w:t>
      </w:r>
    </w:p>
    <w:p w14:paraId="6C8869D0" w14:textId="1685A71C" w:rsidR="00F62EA7" w:rsidRDefault="00F62EA7" w:rsidP="00F62EA7">
      <w:pPr>
        <w:pStyle w:val="a4"/>
        <w:ind w:right="103" w:firstLine="709"/>
        <w:contextualSpacing/>
        <w:jc w:val="both"/>
      </w:pPr>
      <w:r>
        <w:t xml:space="preserve">Оценивание результата каждого этапа (тура) проходит по 5-ти балльной шкале. Прошедшие первый этап (получившие положительную оценку) абитуриенты допускаются до второго этапа, прошедшие второй этап – до третьего. </w:t>
      </w:r>
    </w:p>
    <w:p w14:paraId="48503EC8" w14:textId="77777777" w:rsidR="00F62EA7" w:rsidRDefault="00F62EA7" w:rsidP="00F62EA7">
      <w:pPr>
        <w:pStyle w:val="a4"/>
        <w:spacing w:before="1"/>
        <w:ind w:right="111" w:firstLine="709"/>
        <w:contextualSpacing/>
        <w:jc w:val="both"/>
      </w:pPr>
      <w:r>
        <w:t xml:space="preserve">Результат вступительного испытания оформляется протоколом и объявляется поступающему в день проведения или на следующий день. </w:t>
      </w:r>
    </w:p>
    <w:p w14:paraId="49855FFD" w14:textId="77777777" w:rsidR="00F62EA7" w:rsidRDefault="00F62EA7" w:rsidP="00F62EA7">
      <w:pPr>
        <w:pStyle w:val="a4"/>
        <w:ind w:firstLine="709"/>
        <w:contextualSpacing/>
        <w:rPr>
          <w:u w:val="single"/>
        </w:rPr>
      </w:pPr>
    </w:p>
    <w:p w14:paraId="1CC044E1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Экзамены по рисунку и живописи </w:t>
      </w:r>
      <w:r w:rsidRPr="00592AD5">
        <w:rPr>
          <w:rFonts w:ascii="Times New Roman" w:hAnsi="Times New Roman"/>
          <w:sz w:val="24"/>
          <w:szCs w:val="24"/>
        </w:rPr>
        <w:t xml:space="preserve">для абитуриентов </w:t>
      </w:r>
      <w:r>
        <w:rPr>
          <w:rFonts w:ascii="Times New Roman" w:hAnsi="Times New Roman"/>
          <w:sz w:val="24"/>
          <w:szCs w:val="24"/>
        </w:rPr>
        <w:t xml:space="preserve">представлены в виде </w:t>
      </w:r>
      <w:r w:rsidRPr="00592AD5">
        <w:rPr>
          <w:rFonts w:ascii="Times New Roman" w:hAnsi="Times New Roman"/>
          <w:sz w:val="24"/>
          <w:szCs w:val="24"/>
        </w:rPr>
        <w:t>задани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2AD5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сования</w:t>
      </w:r>
      <w:r w:rsidRPr="00592AD5">
        <w:rPr>
          <w:rFonts w:ascii="Times New Roman" w:hAnsi="Times New Roman"/>
          <w:sz w:val="24"/>
          <w:szCs w:val="24"/>
        </w:rPr>
        <w:t xml:space="preserve"> постановки с натуры</w:t>
      </w:r>
      <w:r>
        <w:rPr>
          <w:rFonts w:ascii="Times New Roman" w:hAnsi="Times New Roman"/>
          <w:sz w:val="24"/>
          <w:szCs w:val="24"/>
        </w:rPr>
        <w:t>.</w:t>
      </w:r>
    </w:p>
    <w:p w14:paraId="171F28A8" w14:textId="77777777" w:rsidR="00F62EA7" w:rsidRPr="00D36C9C" w:rsidRDefault="00F62EA7" w:rsidP="00F62EA7">
      <w:pPr>
        <w:pStyle w:val="a4"/>
        <w:ind w:firstLine="709"/>
        <w:contextualSpacing/>
        <w:rPr>
          <w:b/>
        </w:rPr>
      </w:pPr>
      <w:r w:rsidRPr="00FB026E">
        <w:rPr>
          <w:b/>
          <w:spacing w:val="-9"/>
        </w:rPr>
        <w:t xml:space="preserve">1 </w:t>
      </w:r>
      <w:r>
        <w:rPr>
          <w:b/>
          <w:spacing w:val="-9"/>
        </w:rPr>
        <w:t>этап</w:t>
      </w:r>
      <w:r w:rsidRPr="00FB026E">
        <w:rPr>
          <w:b/>
          <w:spacing w:val="-9"/>
        </w:rPr>
        <w:t xml:space="preserve">. </w:t>
      </w:r>
      <w:r w:rsidRPr="00D36C9C">
        <w:rPr>
          <w:b/>
        </w:rPr>
        <w:t>«Рисунок»</w:t>
      </w:r>
    </w:p>
    <w:p w14:paraId="2167825C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74B3">
        <w:rPr>
          <w:rFonts w:ascii="Times New Roman" w:hAnsi="Times New Roman"/>
          <w:sz w:val="24"/>
          <w:szCs w:val="24"/>
        </w:rPr>
        <w:t xml:space="preserve">Постановка по рисунку состоит из </w:t>
      </w:r>
      <w:r>
        <w:rPr>
          <w:rFonts w:ascii="Times New Roman" w:hAnsi="Times New Roman"/>
          <w:sz w:val="24"/>
          <w:szCs w:val="24"/>
        </w:rPr>
        <w:t xml:space="preserve">2 предметов: гипсовая розетка и предмет утвари, </w:t>
      </w:r>
      <w:r w:rsidRPr="004C74B3">
        <w:rPr>
          <w:rFonts w:ascii="Times New Roman" w:hAnsi="Times New Roman"/>
          <w:sz w:val="24"/>
          <w:szCs w:val="24"/>
        </w:rPr>
        <w:t xml:space="preserve">простых по форме и цвету, несложных по материальности, с использованием </w:t>
      </w:r>
      <w:r>
        <w:rPr>
          <w:rFonts w:ascii="Times New Roman" w:hAnsi="Times New Roman"/>
          <w:sz w:val="24"/>
          <w:szCs w:val="24"/>
        </w:rPr>
        <w:t>направленного искусственного освещения</w:t>
      </w:r>
      <w:r w:rsidRPr="004C74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размещенного чуть ниже линии горизонта</w:t>
      </w:r>
      <w:r w:rsidRPr="004C74B3">
        <w:rPr>
          <w:rFonts w:ascii="Times New Roman" w:hAnsi="Times New Roman"/>
          <w:sz w:val="24"/>
          <w:szCs w:val="24"/>
        </w:rPr>
        <w:t>.</w:t>
      </w:r>
    </w:p>
    <w:p w14:paraId="1B00C849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74B3">
        <w:rPr>
          <w:rFonts w:ascii="Times New Roman" w:hAnsi="Times New Roman"/>
          <w:sz w:val="24"/>
          <w:szCs w:val="24"/>
        </w:rPr>
        <w:t>Работа по рисунку выполняется на бумаге формата А</w:t>
      </w:r>
      <w:r>
        <w:rPr>
          <w:rFonts w:ascii="Times New Roman" w:hAnsi="Times New Roman"/>
          <w:sz w:val="24"/>
          <w:szCs w:val="24"/>
        </w:rPr>
        <w:t xml:space="preserve">3, </w:t>
      </w:r>
      <w:r w:rsidRPr="004C74B3">
        <w:rPr>
          <w:rFonts w:ascii="Times New Roman" w:hAnsi="Times New Roman"/>
          <w:sz w:val="24"/>
          <w:szCs w:val="24"/>
        </w:rPr>
        <w:t>карандашом</w:t>
      </w:r>
      <w:r>
        <w:rPr>
          <w:rFonts w:ascii="Times New Roman" w:hAnsi="Times New Roman"/>
          <w:sz w:val="24"/>
          <w:szCs w:val="24"/>
        </w:rPr>
        <w:t>.</w:t>
      </w:r>
    </w:p>
    <w:p w14:paraId="0810493A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C74B3">
        <w:rPr>
          <w:rFonts w:ascii="Times New Roman" w:hAnsi="Times New Roman"/>
          <w:sz w:val="24"/>
          <w:szCs w:val="24"/>
        </w:rPr>
        <w:t>ремя выполнения задания по рисунку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4B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8</w:t>
      </w:r>
      <w:r w:rsidRPr="004C74B3">
        <w:rPr>
          <w:rFonts w:ascii="Times New Roman" w:hAnsi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/>
          <w:sz w:val="24"/>
          <w:szCs w:val="24"/>
        </w:rPr>
        <w:t>ов</w:t>
      </w:r>
      <w:r w:rsidRPr="004C74B3">
        <w:rPr>
          <w:rFonts w:ascii="Times New Roman" w:hAnsi="Times New Roman"/>
          <w:sz w:val="24"/>
          <w:szCs w:val="24"/>
        </w:rPr>
        <w:t>.</w:t>
      </w:r>
    </w:p>
    <w:p w14:paraId="73D5EC17" w14:textId="77777777" w:rsidR="00F62EA7" w:rsidRPr="002E0BF9" w:rsidRDefault="00F62EA7" w:rsidP="00F62EA7">
      <w:pPr>
        <w:pStyle w:val="a4"/>
        <w:ind w:firstLine="709"/>
        <w:contextualSpacing/>
      </w:pPr>
      <w:r w:rsidRPr="002E0BF9">
        <w:rPr>
          <w:u w:val="single"/>
        </w:rPr>
        <w:t>Критерии оценки:</w:t>
      </w:r>
    </w:p>
    <w:p w14:paraId="70CF2D22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композиционно верное расположение изображаемого натюрморта в формате бумаги</w:t>
      </w:r>
      <w:r>
        <w:rPr>
          <w:rFonts w:ascii="Times New Roman" w:hAnsi="Times New Roman"/>
          <w:sz w:val="24"/>
          <w:szCs w:val="24"/>
        </w:rPr>
        <w:t xml:space="preserve"> (к</w:t>
      </w:r>
      <w:r w:rsidRPr="00483579">
        <w:rPr>
          <w:rFonts w:ascii="Times New Roman" w:hAnsi="Times New Roman"/>
          <w:sz w:val="24"/>
          <w:szCs w:val="24"/>
        </w:rPr>
        <w:t>омпоновка изображения на листе</w:t>
      </w:r>
      <w:r>
        <w:rPr>
          <w:rFonts w:ascii="Times New Roman" w:hAnsi="Times New Roman"/>
          <w:sz w:val="24"/>
          <w:szCs w:val="24"/>
        </w:rPr>
        <w:t>)</w:t>
      </w:r>
      <w:r w:rsidRPr="00EB142C">
        <w:rPr>
          <w:rFonts w:ascii="Times New Roman" w:hAnsi="Times New Roman"/>
          <w:sz w:val="24"/>
          <w:szCs w:val="24"/>
        </w:rPr>
        <w:t>,</w:t>
      </w:r>
    </w:p>
    <w:p w14:paraId="57035814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правильная передача пропорций отдельных предметов и их группы,</w:t>
      </w:r>
    </w:p>
    <w:p w14:paraId="3656D24E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конструктивно правильное построение предметов с использованием метода перспективы,</w:t>
      </w:r>
    </w:p>
    <w:p w14:paraId="3BCEC869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передача тоном объёма, материальности и пространственного расположения предметов,</w:t>
      </w:r>
    </w:p>
    <w:p w14:paraId="06EB4854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грамотная передача соразмерности и масштабов изображаемых предметов.</w:t>
      </w:r>
    </w:p>
    <w:p w14:paraId="0B426C60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0E4458A6" w14:textId="77777777" w:rsidR="00F62EA7" w:rsidRPr="00FB026E" w:rsidRDefault="00F62EA7" w:rsidP="00F62EA7">
      <w:pPr>
        <w:pStyle w:val="a4"/>
        <w:spacing w:before="2"/>
        <w:ind w:firstLine="709"/>
        <w:contextualSpacing/>
        <w:rPr>
          <w:b/>
        </w:rPr>
      </w:pPr>
      <w:r w:rsidRPr="00FB026E">
        <w:rPr>
          <w:b/>
        </w:rPr>
        <w:t>Абитуриент про</w:t>
      </w:r>
      <w:r>
        <w:rPr>
          <w:b/>
        </w:rPr>
        <w:t>ходит</w:t>
      </w:r>
      <w:r w:rsidRPr="00FB026E">
        <w:rPr>
          <w:b/>
        </w:rPr>
        <w:t xml:space="preserve"> на следующий тур, если продемонстрировал: </w:t>
      </w:r>
      <w:r>
        <w:rPr>
          <w:b/>
        </w:rPr>
        <w:t xml:space="preserve"> </w:t>
      </w:r>
    </w:p>
    <w:p w14:paraId="6F098D80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5116"/>
        <w:gridCol w:w="1784"/>
      </w:tblGrid>
      <w:tr w:rsidR="00F62EA7" w:rsidRPr="00483579" w14:paraId="58474B0A" w14:textId="77777777" w:rsidTr="00DE530F">
        <w:tc>
          <w:tcPr>
            <w:tcW w:w="7651" w:type="dxa"/>
            <w:gridSpan w:val="2"/>
            <w:shd w:val="clear" w:color="auto" w:fill="auto"/>
          </w:tcPr>
          <w:p w14:paraId="5C86665A" w14:textId="77777777" w:rsidR="00F62EA7" w:rsidRPr="004A0D60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D60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1812" w:type="dxa"/>
          </w:tcPr>
          <w:p w14:paraId="2B117878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A7" w:rsidRPr="00483579" w14:paraId="5AAA2906" w14:textId="77777777" w:rsidTr="00DE530F">
        <w:tc>
          <w:tcPr>
            <w:tcW w:w="2363" w:type="dxa"/>
            <w:shd w:val="clear" w:color="auto" w:fill="auto"/>
          </w:tcPr>
          <w:p w14:paraId="4216A85B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79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5288" w:type="dxa"/>
            <w:shd w:val="clear" w:color="auto" w:fill="auto"/>
          </w:tcPr>
          <w:p w14:paraId="7A459035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79">
              <w:rPr>
                <w:rFonts w:ascii="Times New Roman" w:hAnsi="Times New Roman"/>
                <w:b/>
                <w:sz w:val="24"/>
                <w:szCs w:val="24"/>
              </w:rPr>
              <w:t>Демонстрация навыка</w:t>
            </w:r>
          </w:p>
        </w:tc>
        <w:tc>
          <w:tcPr>
            <w:tcW w:w="1812" w:type="dxa"/>
          </w:tcPr>
          <w:p w14:paraId="59BA49B2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62EA7" w:rsidRPr="00483579" w14:paraId="0BF41167" w14:textId="77777777" w:rsidTr="00DE530F">
        <w:tc>
          <w:tcPr>
            <w:tcW w:w="2363" w:type="dxa"/>
            <w:vMerge w:val="restart"/>
            <w:shd w:val="clear" w:color="auto" w:fill="auto"/>
          </w:tcPr>
          <w:p w14:paraId="4CF4B295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Компоновка изображения на листе</w:t>
            </w:r>
          </w:p>
        </w:tc>
        <w:tc>
          <w:tcPr>
            <w:tcW w:w="5288" w:type="dxa"/>
            <w:shd w:val="clear" w:color="auto" w:fill="auto"/>
          </w:tcPr>
          <w:p w14:paraId="6273CB14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Правильно определена ориентация формата (вертикальная или горизонтальная). Выражена соразмерность изображений (проекций и перспективы). Верно переданы основные </w:t>
            </w:r>
            <w:r w:rsidRPr="00483579">
              <w:rPr>
                <w:rFonts w:ascii="Times New Roman" w:hAnsi="Times New Roman"/>
                <w:sz w:val="24"/>
                <w:szCs w:val="24"/>
              </w:rPr>
              <w:lastRenderedPageBreak/>
              <w:t>композиционные оси.</w:t>
            </w:r>
          </w:p>
        </w:tc>
        <w:tc>
          <w:tcPr>
            <w:tcW w:w="1812" w:type="dxa"/>
          </w:tcPr>
          <w:p w14:paraId="0F42AD03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 (5)</w:t>
            </w:r>
          </w:p>
        </w:tc>
      </w:tr>
      <w:tr w:rsidR="00F62EA7" w:rsidRPr="00483579" w14:paraId="0A8384E7" w14:textId="77777777" w:rsidTr="00DE530F">
        <w:tc>
          <w:tcPr>
            <w:tcW w:w="2363" w:type="dxa"/>
            <w:vMerge/>
            <w:shd w:val="clear" w:color="auto" w:fill="auto"/>
          </w:tcPr>
          <w:p w14:paraId="2D4C5092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63BBB4B3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Видение композиции не развито. Ориентация формата определена неправильно. Соразмерность изображений искажена.</w:t>
            </w:r>
          </w:p>
        </w:tc>
        <w:tc>
          <w:tcPr>
            <w:tcW w:w="1812" w:type="dxa"/>
          </w:tcPr>
          <w:p w14:paraId="331011B1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60EA5A5E" w14:textId="77777777" w:rsidTr="00DE530F">
        <w:tc>
          <w:tcPr>
            <w:tcW w:w="2363" w:type="dxa"/>
            <w:vMerge w:val="restart"/>
            <w:shd w:val="clear" w:color="auto" w:fill="auto"/>
          </w:tcPr>
          <w:p w14:paraId="728E3DF9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Изображение проекции</w:t>
            </w:r>
          </w:p>
        </w:tc>
        <w:tc>
          <w:tcPr>
            <w:tcW w:w="5288" w:type="dxa"/>
            <w:shd w:val="clear" w:color="auto" w:fill="auto"/>
          </w:tcPr>
          <w:p w14:paraId="55EC722A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Продемонстрировано владение проекционным видом изображения. Проекции </w:t>
            </w:r>
            <w:proofErr w:type="gramStart"/>
            <w:r w:rsidRPr="00483579">
              <w:rPr>
                <w:rFonts w:ascii="Times New Roman" w:hAnsi="Times New Roman"/>
                <w:sz w:val="24"/>
                <w:szCs w:val="24"/>
              </w:rPr>
              <w:t>изображены</w:t>
            </w:r>
            <w:proofErr w:type="gramEnd"/>
            <w:r w:rsidRPr="00483579">
              <w:rPr>
                <w:rFonts w:ascii="Times New Roman" w:hAnsi="Times New Roman"/>
                <w:sz w:val="24"/>
                <w:szCs w:val="24"/>
              </w:rPr>
              <w:t xml:space="preserve"> верно.</w:t>
            </w:r>
          </w:p>
        </w:tc>
        <w:tc>
          <w:tcPr>
            <w:tcW w:w="1812" w:type="dxa"/>
          </w:tcPr>
          <w:p w14:paraId="6AE4A712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4E750D9D" w14:textId="77777777" w:rsidTr="00DE530F">
        <w:tc>
          <w:tcPr>
            <w:tcW w:w="2363" w:type="dxa"/>
            <w:vMerge/>
            <w:shd w:val="clear" w:color="auto" w:fill="auto"/>
          </w:tcPr>
          <w:p w14:paraId="1999B9AB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39748FB7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Изображение проекций отсутствует или проекции изображены неверно. Пропорции не соответствуют постановке.</w:t>
            </w:r>
          </w:p>
        </w:tc>
        <w:tc>
          <w:tcPr>
            <w:tcW w:w="1812" w:type="dxa"/>
          </w:tcPr>
          <w:p w14:paraId="47BA3AF8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0766BD9B" w14:textId="77777777" w:rsidTr="00DE530F">
        <w:tc>
          <w:tcPr>
            <w:tcW w:w="2363" w:type="dxa"/>
            <w:vMerge w:val="restart"/>
            <w:shd w:val="clear" w:color="auto" w:fill="auto"/>
          </w:tcPr>
          <w:p w14:paraId="7B9831D9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Пропорции и структура</w:t>
            </w:r>
          </w:p>
        </w:tc>
        <w:tc>
          <w:tcPr>
            <w:tcW w:w="5288" w:type="dxa"/>
            <w:shd w:val="clear" w:color="auto" w:fill="auto"/>
          </w:tcPr>
          <w:p w14:paraId="18BD4EAA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Пропорции предметов выявлены точно. Выявлена конструктивность формы, продемонстрировано понимание структуры </w:t>
            </w:r>
          </w:p>
        </w:tc>
        <w:tc>
          <w:tcPr>
            <w:tcW w:w="1812" w:type="dxa"/>
          </w:tcPr>
          <w:p w14:paraId="317F9AE9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21CB1A10" w14:textId="77777777" w:rsidTr="00DE530F">
        <w:tc>
          <w:tcPr>
            <w:tcW w:w="2363" w:type="dxa"/>
            <w:vMerge/>
            <w:shd w:val="clear" w:color="auto" w:fill="auto"/>
          </w:tcPr>
          <w:p w14:paraId="0B849870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78D8ABD8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Конструктивность в рисунке проявлена слабо. Пропорции предметов изображены с искажениями. Понимание структуры не продемонстрировано</w:t>
            </w:r>
          </w:p>
        </w:tc>
        <w:tc>
          <w:tcPr>
            <w:tcW w:w="1812" w:type="dxa"/>
          </w:tcPr>
          <w:p w14:paraId="2B456F49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45D24692" w14:textId="77777777" w:rsidTr="00DE530F">
        <w:tc>
          <w:tcPr>
            <w:tcW w:w="2363" w:type="dxa"/>
            <w:vMerge w:val="restart"/>
            <w:shd w:val="clear" w:color="auto" w:fill="auto"/>
          </w:tcPr>
          <w:p w14:paraId="07B3A9CA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Изображение перспективы </w:t>
            </w:r>
          </w:p>
        </w:tc>
        <w:tc>
          <w:tcPr>
            <w:tcW w:w="5288" w:type="dxa"/>
            <w:shd w:val="clear" w:color="auto" w:fill="auto"/>
          </w:tcPr>
          <w:p w14:paraId="128552EC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Продемонстрировано глубокое понимание формы и знание законов перспективы. Достигнута абсолютная похожесть за счет подчеркивания характерных особенностей модели.</w:t>
            </w:r>
          </w:p>
        </w:tc>
        <w:tc>
          <w:tcPr>
            <w:tcW w:w="1812" w:type="dxa"/>
          </w:tcPr>
          <w:p w14:paraId="1FCAE57A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38925C2E" w14:textId="77777777" w:rsidTr="00DE530F">
        <w:tc>
          <w:tcPr>
            <w:tcW w:w="2363" w:type="dxa"/>
            <w:vMerge/>
            <w:shd w:val="clear" w:color="auto" w:fill="auto"/>
          </w:tcPr>
          <w:p w14:paraId="2EEA334B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69BE9F6E" w14:textId="20689F43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Не хватает навыков уверенного формирования графической модели пространства. Отсутствует сходство, неточно определен угол перспективы построения. Недостаточны навыки разработки деталей, слабое видение плановости.</w:t>
            </w:r>
          </w:p>
        </w:tc>
        <w:tc>
          <w:tcPr>
            <w:tcW w:w="1812" w:type="dxa"/>
          </w:tcPr>
          <w:p w14:paraId="50F74156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30C5DB2D" w14:textId="77777777" w:rsidTr="00DE530F">
        <w:tc>
          <w:tcPr>
            <w:tcW w:w="2363" w:type="dxa"/>
            <w:vMerge w:val="restart"/>
            <w:shd w:val="clear" w:color="auto" w:fill="auto"/>
          </w:tcPr>
          <w:p w14:paraId="61E725A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Светотональный рисунок</w:t>
            </w:r>
          </w:p>
        </w:tc>
        <w:tc>
          <w:tcPr>
            <w:tcW w:w="5288" w:type="dxa"/>
            <w:shd w:val="clear" w:color="auto" w:fill="auto"/>
          </w:tcPr>
          <w:p w14:paraId="7B9D5D4C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Продемонстрировано глубокое понимание формы и знание законов светотональной перспективы. Конструктивность формы сохранена при ее тональной проработке. Продемонстрировано владение техникой штриховки, передана материальность изображаемых предметов.</w:t>
            </w:r>
          </w:p>
        </w:tc>
        <w:tc>
          <w:tcPr>
            <w:tcW w:w="1812" w:type="dxa"/>
          </w:tcPr>
          <w:p w14:paraId="5F112BB0" w14:textId="68B288C1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048D45F9" w14:textId="77777777" w:rsidTr="00DE530F">
        <w:tc>
          <w:tcPr>
            <w:tcW w:w="2363" w:type="dxa"/>
            <w:vMerge/>
            <w:shd w:val="clear" w:color="auto" w:fill="auto"/>
          </w:tcPr>
          <w:p w14:paraId="317617D4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1A7CE8A0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Проявлено слабое понимание законов светотональной перспективы. Владение тоном недостаточное. Слабое владение техникой штриховки. </w:t>
            </w:r>
          </w:p>
        </w:tc>
        <w:tc>
          <w:tcPr>
            <w:tcW w:w="1812" w:type="dxa"/>
          </w:tcPr>
          <w:p w14:paraId="44F4F5FA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выполнено (2) </w:t>
            </w:r>
          </w:p>
        </w:tc>
      </w:tr>
    </w:tbl>
    <w:p w14:paraId="3AC2263E" w14:textId="77777777" w:rsidR="00F62EA7" w:rsidRPr="00A34353" w:rsidRDefault="00F62EA7" w:rsidP="00F62EA7">
      <w:pPr>
        <w:pStyle w:val="a4"/>
        <w:spacing w:before="65"/>
        <w:ind w:right="108" w:firstLine="709"/>
        <w:contextualSpacing/>
        <w:jc w:val="both"/>
      </w:pPr>
      <w:r w:rsidRPr="00A34353">
        <w:rPr>
          <w:b/>
          <w:i/>
        </w:rPr>
        <w:t xml:space="preserve">Оценка «4» </w:t>
      </w:r>
      <w:r w:rsidRPr="00A34353">
        <w:t>выставляется</w:t>
      </w:r>
      <w:r>
        <w:t>:</w:t>
      </w:r>
      <w:r w:rsidRPr="00A34353">
        <w:t xml:space="preserve"> если абитуриент</w:t>
      </w:r>
      <w:r w:rsidRPr="00A34353">
        <w:rPr>
          <w:b/>
          <w:i/>
        </w:rPr>
        <w:t xml:space="preserve"> </w:t>
      </w:r>
      <w:r w:rsidRPr="00A34353">
        <w:t xml:space="preserve">выполнил большую часть требований, предъявляемых к выполнению рисунка, допустив при этом лишь незначительные неточности. </w:t>
      </w:r>
    </w:p>
    <w:p w14:paraId="4541E89F" w14:textId="77777777" w:rsidR="00F62EA7" w:rsidRPr="00A34353" w:rsidRDefault="00F62EA7" w:rsidP="00F62EA7">
      <w:pPr>
        <w:pStyle w:val="a4"/>
        <w:spacing w:before="65"/>
        <w:ind w:right="108" w:firstLine="709"/>
        <w:contextualSpacing/>
        <w:jc w:val="both"/>
      </w:pPr>
      <w:r w:rsidRPr="00A34353">
        <w:rPr>
          <w:b/>
          <w:i/>
        </w:rPr>
        <w:t xml:space="preserve">Оценка «3» </w:t>
      </w:r>
      <w:r>
        <w:t xml:space="preserve">выставляется: </w:t>
      </w:r>
      <w:r w:rsidRPr="00A34353">
        <w:t xml:space="preserve">если абитуриент выполнил большую часть требований, предъявляемых к выполнению рисунка, допустив при этом лишь незначительные ошибки и неточности. </w:t>
      </w:r>
    </w:p>
    <w:p w14:paraId="0C85FC46" w14:textId="77777777" w:rsidR="00F62EA7" w:rsidRDefault="00F62EA7" w:rsidP="00F62EA7">
      <w:pPr>
        <w:pStyle w:val="a4"/>
        <w:spacing w:before="2"/>
        <w:ind w:firstLine="709"/>
        <w:contextualSpacing/>
        <w:rPr>
          <w:b/>
        </w:rPr>
      </w:pPr>
    </w:p>
    <w:p w14:paraId="0B2BBB1C" w14:textId="77777777" w:rsidR="00F62EA7" w:rsidRPr="00D36C9C" w:rsidRDefault="00F62EA7" w:rsidP="00F62EA7">
      <w:pPr>
        <w:pStyle w:val="a4"/>
        <w:spacing w:before="2"/>
        <w:ind w:firstLine="709"/>
        <w:contextualSpacing/>
      </w:pPr>
      <w:r w:rsidRPr="00D36C9C">
        <w:rPr>
          <w:b/>
        </w:rPr>
        <w:t>Абитуриент не проходит на следующий тур, если:</w:t>
      </w:r>
      <w:r>
        <w:rPr>
          <w:b/>
          <w:color w:val="FF0000"/>
        </w:rPr>
        <w:t xml:space="preserve"> </w:t>
      </w:r>
      <w:r w:rsidRPr="00D36C9C">
        <w:t xml:space="preserve">при выполнении рисунка, не выполнил большую часть требований, предъявляемых к рисунку, допустил значительные ошибки. </w:t>
      </w:r>
    </w:p>
    <w:p w14:paraId="27B5E50F" w14:textId="77777777" w:rsidR="00F62EA7" w:rsidRPr="002E0BF9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2139A8" w14:textId="1707FB8E" w:rsidR="00F62EA7" w:rsidRDefault="00F62EA7" w:rsidP="00F62EA7">
      <w:pPr>
        <w:pStyle w:val="a4"/>
        <w:ind w:firstLine="709"/>
        <w:contextualSpacing/>
        <w:rPr>
          <w:b/>
          <w:spacing w:val="-9"/>
        </w:rPr>
      </w:pPr>
    </w:p>
    <w:p w14:paraId="284A36F3" w14:textId="77777777" w:rsidR="00756666" w:rsidRDefault="00756666" w:rsidP="00F62EA7">
      <w:pPr>
        <w:pStyle w:val="a4"/>
        <w:ind w:firstLine="709"/>
        <w:contextualSpacing/>
        <w:rPr>
          <w:b/>
          <w:spacing w:val="-9"/>
        </w:rPr>
      </w:pPr>
      <w:bookmarkStart w:id="0" w:name="_GoBack"/>
      <w:bookmarkEnd w:id="0"/>
    </w:p>
    <w:p w14:paraId="7DADA743" w14:textId="77777777" w:rsidR="00F62EA7" w:rsidRPr="00D36C9C" w:rsidRDefault="00F62EA7" w:rsidP="00F62EA7">
      <w:pPr>
        <w:pStyle w:val="a4"/>
        <w:ind w:firstLine="709"/>
        <w:contextualSpacing/>
        <w:rPr>
          <w:b/>
        </w:rPr>
      </w:pPr>
      <w:r>
        <w:rPr>
          <w:b/>
          <w:spacing w:val="-9"/>
        </w:rPr>
        <w:lastRenderedPageBreak/>
        <w:t>2</w:t>
      </w:r>
      <w:r w:rsidRPr="00FB026E">
        <w:rPr>
          <w:b/>
          <w:spacing w:val="-9"/>
        </w:rPr>
        <w:t xml:space="preserve"> </w:t>
      </w:r>
      <w:r>
        <w:rPr>
          <w:b/>
          <w:spacing w:val="-9"/>
        </w:rPr>
        <w:t>этап</w:t>
      </w:r>
      <w:r w:rsidRPr="00FB026E">
        <w:rPr>
          <w:b/>
          <w:spacing w:val="-9"/>
        </w:rPr>
        <w:t xml:space="preserve">. </w:t>
      </w:r>
      <w:r w:rsidRPr="00D36C9C">
        <w:rPr>
          <w:b/>
        </w:rPr>
        <w:t>«Живопись»</w:t>
      </w:r>
    </w:p>
    <w:p w14:paraId="09F6AF40" w14:textId="77777777" w:rsidR="00F62EA7" w:rsidRPr="002E0BF9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0BF9">
        <w:rPr>
          <w:rFonts w:ascii="Times New Roman" w:hAnsi="Times New Roman"/>
          <w:sz w:val="24"/>
          <w:szCs w:val="24"/>
        </w:rPr>
        <w:t>На экзамен по живописи предлагаются две постановки: одна постановка в теплой цветовой гамме, другая – в холодной цветовой гамме (на выбор). Постановка по живописи состоит из 3-4 предметов с драпировками, простых по форме и цвету, несложных по материальности, при естественном или искусственном освещении, размещенного чуть ниже линии горизонта.</w:t>
      </w:r>
    </w:p>
    <w:p w14:paraId="57ADF21B" w14:textId="77777777" w:rsidR="00F62EA7" w:rsidRPr="002E0BF9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0BF9">
        <w:rPr>
          <w:rFonts w:ascii="Times New Roman" w:hAnsi="Times New Roman"/>
          <w:sz w:val="24"/>
          <w:szCs w:val="24"/>
        </w:rPr>
        <w:t>Работа по живописи выполняется на листе акварельной бумаги формата А3 акварелью.</w:t>
      </w:r>
    </w:p>
    <w:p w14:paraId="472DD711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0BF9">
        <w:rPr>
          <w:rFonts w:ascii="Times New Roman" w:hAnsi="Times New Roman"/>
          <w:sz w:val="24"/>
          <w:szCs w:val="24"/>
        </w:rPr>
        <w:t>Время выполнения задания по живописи – 6 академических часов.</w:t>
      </w:r>
    </w:p>
    <w:p w14:paraId="44A0782C" w14:textId="77777777" w:rsidR="00F62EA7" w:rsidRPr="00EB142C" w:rsidRDefault="00F62EA7" w:rsidP="00F62EA7">
      <w:pPr>
        <w:pStyle w:val="a4"/>
        <w:ind w:firstLine="709"/>
        <w:contextualSpacing/>
      </w:pPr>
      <w:r w:rsidRPr="00EB142C">
        <w:rPr>
          <w:u w:val="single"/>
        </w:rPr>
        <w:t>Критерии оценки:</w:t>
      </w:r>
    </w:p>
    <w:p w14:paraId="5B2F1762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композиционно верное расположение изображаемого натюрморта в формате бумаги</w:t>
      </w:r>
      <w:r>
        <w:rPr>
          <w:rFonts w:ascii="Times New Roman" w:hAnsi="Times New Roman"/>
          <w:sz w:val="24"/>
          <w:szCs w:val="24"/>
        </w:rPr>
        <w:t xml:space="preserve"> (к</w:t>
      </w:r>
      <w:r w:rsidRPr="00483579">
        <w:rPr>
          <w:rFonts w:ascii="Times New Roman" w:hAnsi="Times New Roman"/>
          <w:sz w:val="24"/>
          <w:szCs w:val="24"/>
        </w:rPr>
        <w:t>омпоновка изображения на листе</w:t>
      </w:r>
      <w:r>
        <w:rPr>
          <w:rFonts w:ascii="Times New Roman" w:hAnsi="Times New Roman"/>
          <w:sz w:val="24"/>
          <w:szCs w:val="24"/>
        </w:rPr>
        <w:t>)</w:t>
      </w:r>
      <w:r w:rsidRPr="00EB142C">
        <w:rPr>
          <w:rFonts w:ascii="Times New Roman" w:hAnsi="Times New Roman"/>
          <w:sz w:val="24"/>
          <w:szCs w:val="24"/>
        </w:rPr>
        <w:t>,</w:t>
      </w:r>
    </w:p>
    <w:p w14:paraId="38A0FDEB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правильная передача пропорций отдельных предметов и их группы,</w:t>
      </w:r>
    </w:p>
    <w:p w14:paraId="1339E8C1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конструктивно правильное построение предметов с использованием метода перспективы,</w:t>
      </w:r>
    </w:p>
    <w:p w14:paraId="2FA2F96C" w14:textId="77777777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>- передача цветом объёма, материальности и пространственного расположения предметов,</w:t>
      </w:r>
    </w:p>
    <w:p w14:paraId="1A477EC0" w14:textId="243555E4" w:rsidR="00F62EA7" w:rsidRPr="00EB142C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42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выявление композиционного решения </w:t>
      </w:r>
      <w:r w:rsidRPr="00EB142C">
        <w:rPr>
          <w:rFonts w:ascii="Times New Roman" w:hAnsi="Times New Roman"/>
          <w:sz w:val="24"/>
          <w:szCs w:val="24"/>
        </w:rPr>
        <w:t>цвет</w:t>
      </w:r>
      <w:r>
        <w:rPr>
          <w:rFonts w:ascii="Times New Roman" w:hAnsi="Times New Roman"/>
          <w:sz w:val="24"/>
          <w:szCs w:val="24"/>
        </w:rPr>
        <w:t>ом</w:t>
      </w:r>
      <w:r w:rsidRPr="00EB142C">
        <w:rPr>
          <w:rFonts w:ascii="Times New Roman" w:hAnsi="Times New Roman"/>
          <w:sz w:val="24"/>
          <w:szCs w:val="24"/>
        </w:rPr>
        <w:t xml:space="preserve"> и тон</w:t>
      </w:r>
      <w:r>
        <w:rPr>
          <w:rFonts w:ascii="Times New Roman" w:hAnsi="Times New Roman"/>
          <w:sz w:val="24"/>
          <w:szCs w:val="24"/>
        </w:rPr>
        <w:t>ом</w:t>
      </w:r>
      <w:r w:rsidRPr="00EB142C">
        <w:rPr>
          <w:rFonts w:ascii="Times New Roman" w:hAnsi="Times New Roman"/>
          <w:sz w:val="24"/>
          <w:szCs w:val="24"/>
        </w:rPr>
        <w:t xml:space="preserve">. </w:t>
      </w:r>
    </w:p>
    <w:p w14:paraId="43D64F69" w14:textId="77777777" w:rsidR="00F62EA7" w:rsidRDefault="00F62EA7" w:rsidP="00F62EA7">
      <w:pPr>
        <w:pStyle w:val="a4"/>
        <w:ind w:firstLine="709"/>
        <w:contextualSpacing/>
        <w:rPr>
          <w:u w:val="single"/>
        </w:rPr>
      </w:pPr>
    </w:p>
    <w:p w14:paraId="0FB149D0" w14:textId="77777777" w:rsidR="00F62EA7" w:rsidRDefault="00F62EA7" w:rsidP="00F62EA7">
      <w:pPr>
        <w:pStyle w:val="a4"/>
        <w:spacing w:before="2"/>
        <w:ind w:right="72" w:firstLine="709"/>
        <w:contextualSpacing/>
        <w:jc w:val="both"/>
        <w:rPr>
          <w:b/>
        </w:rPr>
      </w:pPr>
      <w:r>
        <w:rPr>
          <w:spacing w:val="-60"/>
          <w:u w:val="single"/>
        </w:rPr>
        <w:t xml:space="preserve"> </w:t>
      </w:r>
      <w:r w:rsidRPr="00FB026E">
        <w:rPr>
          <w:b/>
        </w:rPr>
        <w:t>Абитуриент про</w:t>
      </w:r>
      <w:r>
        <w:rPr>
          <w:b/>
        </w:rPr>
        <w:t>ходит</w:t>
      </w:r>
      <w:r w:rsidRPr="00FB026E">
        <w:rPr>
          <w:b/>
        </w:rPr>
        <w:t xml:space="preserve"> на следующий тур, если продемонстрировал: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105"/>
        <w:gridCol w:w="1781"/>
      </w:tblGrid>
      <w:tr w:rsidR="00F62EA7" w:rsidRPr="00483579" w14:paraId="41A3FAC1" w14:textId="77777777" w:rsidTr="00DE530F">
        <w:tc>
          <w:tcPr>
            <w:tcW w:w="7651" w:type="dxa"/>
            <w:gridSpan w:val="2"/>
            <w:shd w:val="clear" w:color="auto" w:fill="auto"/>
          </w:tcPr>
          <w:p w14:paraId="1F695BCC" w14:textId="77777777" w:rsidR="00F62EA7" w:rsidRPr="004A0D60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1812" w:type="dxa"/>
          </w:tcPr>
          <w:p w14:paraId="27F37388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A7" w:rsidRPr="00483579" w14:paraId="6CAD5C3B" w14:textId="77777777" w:rsidTr="00DE530F">
        <w:tc>
          <w:tcPr>
            <w:tcW w:w="2363" w:type="dxa"/>
            <w:shd w:val="clear" w:color="auto" w:fill="auto"/>
          </w:tcPr>
          <w:p w14:paraId="4AD7897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79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5288" w:type="dxa"/>
            <w:shd w:val="clear" w:color="auto" w:fill="auto"/>
          </w:tcPr>
          <w:p w14:paraId="49C27646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79">
              <w:rPr>
                <w:rFonts w:ascii="Times New Roman" w:hAnsi="Times New Roman"/>
                <w:b/>
                <w:sz w:val="24"/>
                <w:szCs w:val="24"/>
              </w:rPr>
              <w:t>Демонстрация навыка</w:t>
            </w:r>
          </w:p>
        </w:tc>
        <w:tc>
          <w:tcPr>
            <w:tcW w:w="1812" w:type="dxa"/>
          </w:tcPr>
          <w:p w14:paraId="44402A8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62EA7" w:rsidRPr="00483579" w14:paraId="593F660B" w14:textId="77777777" w:rsidTr="00DE530F">
        <w:tc>
          <w:tcPr>
            <w:tcW w:w="2363" w:type="dxa"/>
            <w:vMerge w:val="restart"/>
            <w:shd w:val="clear" w:color="auto" w:fill="auto"/>
          </w:tcPr>
          <w:p w14:paraId="51B82AAF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Компоновка изображения на листе</w:t>
            </w:r>
          </w:p>
        </w:tc>
        <w:tc>
          <w:tcPr>
            <w:tcW w:w="5288" w:type="dxa"/>
            <w:shd w:val="clear" w:color="auto" w:fill="auto"/>
          </w:tcPr>
          <w:p w14:paraId="214A611B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Правильно определена ориентация формата (вертикальная или горизонтальная). Выражена соразмерность изображений (проекций и перспективы). Верно переданы основные композиционные оси.</w:t>
            </w:r>
          </w:p>
        </w:tc>
        <w:tc>
          <w:tcPr>
            <w:tcW w:w="1812" w:type="dxa"/>
          </w:tcPr>
          <w:p w14:paraId="3D7C0101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2A357791" w14:textId="77777777" w:rsidTr="00DE530F">
        <w:tc>
          <w:tcPr>
            <w:tcW w:w="2363" w:type="dxa"/>
            <w:vMerge/>
            <w:shd w:val="clear" w:color="auto" w:fill="auto"/>
          </w:tcPr>
          <w:p w14:paraId="703A964D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12A4EDC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Видение композиции не развито. Ориентация формата определена неправильно. Соразмерность изображений искажена.</w:t>
            </w:r>
          </w:p>
        </w:tc>
        <w:tc>
          <w:tcPr>
            <w:tcW w:w="1812" w:type="dxa"/>
          </w:tcPr>
          <w:p w14:paraId="5C43A59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3BD47141" w14:textId="77777777" w:rsidTr="00DE530F">
        <w:tc>
          <w:tcPr>
            <w:tcW w:w="2363" w:type="dxa"/>
            <w:vMerge w:val="restart"/>
            <w:shd w:val="clear" w:color="auto" w:fill="auto"/>
          </w:tcPr>
          <w:p w14:paraId="6038AEFF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Пропорции и структура</w:t>
            </w:r>
          </w:p>
        </w:tc>
        <w:tc>
          <w:tcPr>
            <w:tcW w:w="5288" w:type="dxa"/>
            <w:shd w:val="clear" w:color="auto" w:fill="auto"/>
          </w:tcPr>
          <w:p w14:paraId="799E44C0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Пропорции предметов выявлены точно. Выявлена конструктивность формы, продемонстрировано понимание структуры </w:t>
            </w:r>
          </w:p>
        </w:tc>
        <w:tc>
          <w:tcPr>
            <w:tcW w:w="1812" w:type="dxa"/>
          </w:tcPr>
          <w:p w14:paraId="47C06AF7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72B09DF9" w14:textId="77777777" w:rsidTr="00DE530F">
        <w:tc>
          <w:tcPr>
            <w:tcW w:w="2363" w:type="dxa"/>
            <w:vMerge/>
            <w:shd w:val="clear" w:color="auto" w:fill="auto"/>
          </w:tcPr>
          <w:p w14:paraId="60099730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6AF9FEB3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Конструктивность в рисунке проявлена слабо. Пропорции предметов изображены с искажениями. Понимание структуры не продемонстрировано</w:t>
            </w:r>
          </w:p>
        </w:tc>
        <w:tc>
          <w:tcPr>
            <w:tcW w:w="1812" w:type="dxa"/>
          </w:tcPr>
          <w:p w14:paraId="13AD194F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79339B2E" w14:textId="77777777" w:rsidTr="00DE530F">
        <w:tc>
          <w:tcPr>
            <w:tcW w:w="2363" w:type="dxa"/>
            <w:vMerge w:val="restart"/>
            <w:shd w:val="clear" w:color="auto" w:fill="auto"/>
          </w:tcPr>
          <w:p w14:paraId="7CA95516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 xml:space="preserve">Изображение перспективы </w:t>
            </w:r>
          </w:p>
        </w:tc>
        <w:tc>
          <w:tcPr>
            <w:tcW w:w="5288" w:type="dxa"/>
            <w:shd w:val="clear" w:color="auto" w:fill="auto"/>
          </w:tcPr>
          <w:p w14:paraId="0732221C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Продемонстрировано глубокое понимание формы и знание законов перспективы. Достигнута абсолютная похожесть за счет подчеркивания характерных особенностей модели.</w:t>
            </w:r>
          </w:p>
        </w:tc>
        <w:tc>
          <w:tcPr>
            <w:tcW w:w="1812" w:type="dxa"/>
          </w:tcPr>
          <w:p w14:paraId="29533C0E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(5)</w:t>
            </w:r>
          </w:p>
        </w:tc>
      </w:tr>
      <w:tr w:rsidR="00F62EA7" w:rsidRPr="00483579" w14:paraId="0619A812" w14:textId="77777777" w:rsidTr="00DE530F">
        <w:tc>
          <w:tcPr>
            <w:tcW w:w="2363" w:type="dxa"/>
            <w:vMerge/>
            <w:shd w:val="clear" w:color="auto" w:fill="auto"/>
          </w:tcPr>
          <w:p w14:paraId="4BD53975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4E0A202F" w14:textId="2D2CD662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579">
              <w:rPr>
                <w:rFonts w:ascii="Times New Roman" w:hAnsi="Times New Roman"/>
                <w:sz w:val="24"/>
                <w:szCs w:val="24"/>
              </w:rPr>
              <w:t>Не хватает навыков уверенного формирования графической модели пространства. Отсутствует сходство, неточно определен угол перспективы построения. Недостаточны навыки разработки деталей, слабое видение плановости.</w:t>
            </w:r>
          </w:p>
        </w:tc>
        <w:tc>
          <w:tcPr>
            <w:tcW w:w="1812" w:type="dxa"/>
          </w:tcPr>
          <w:p w14:paraId="75818D61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  <w:tr w:rsidR="00F62EA7" w:rsidRPr="00483579" w14:paraId="7D5BB244" w14:textId="77777777" w:rsidTr="00DE530F">
        <w:tc>
          <w:tcPr>
            <w:tcW w:w="2363" w:type="dxa"/>
            <w:vMerge w:val="restart"/>
            <w:shd w:val="clear" w:color="auto" w:fill="auto"/>
          </w:tcPr>
          <w:p w14:paraId="21516853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142C">
              <w:rPr>
                <w:rFonts w:ascii="Times New Roman" w:hAnsi="Times New Roman"/>
                <w:sz w:val="24"/>
                <w:szCs w:val="24"/>
              </w:rPr>
              <w:t xml:space="preserve">ередача цветом объёма, </w:t>
            </w:r>
            <w:r w:rsidRPr="00EB142C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материальности и пространственного расположения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88" w:type="dxa"/>
            <w:shd w:val="clear" w:color="auto" w:fill="auto"/>
          </w:tcPr>
          <w:p w14:paraId="4B1BEAF4" w14:textId="77777777" w:rsidR="00F62EA7" w:rsidRPr="001A2732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7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Продемонстрировано глубокое понимание формы и знание законов </w:t>
            </w:r>
            <w:proofErr w:type="spellStart"/>
            <w:r w:rsidRPr="001A2732">
              <w:rPr>
                <w:rFonts w:ascii="Times New Roman" w:hAnsi="Times New Roman"/>
                <w:sz w:val="24"/>
                <w:szCs w:val="24"/>
              </w:rPr>
              <w:t>цветотональной</w:t>
            </w:r>
            <w:proofErr w:type="spellEnd"/>
            <w:r w:rsidRPr="001A2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732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перспективы изображаемых предметов. Форма вылеплена цветом и тоном Продемонстрированы навыки владения колоритом</w:t>
            </w:r>
          </w:p>
        </w:tc>
        <w:tc>
          <w:tcPr>
            <w:tcW w:w="1812" w:type="dxa"/>
          </w:tcPr>
          <w:p w14:paraId="09117254" w14:textId="2C293D2D" w:rsidR="00F62EA7" w:rsidRPr="00717566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566">
              <w:rPr>
                <w:rFonts w:ascii="Times New Roman" w:hAnsi="Times New Roman"/>
                <w:sz w:val="24"/>
                <w:szCs w:val="24"/>
              </w:rPr>
              <w:lastRenderedPageBreak/>
              <w:t>выполнено (5)</w:t>
            </w:r>
          </w:p>
        </w:tc>
      </w:tr>
      <w:tr w:rsidR="00F62EA7" w:rsidRPr="00483579" w14:paraId="02308379" w14:textId="77777777" w:rsidTr="00DE530F">
        <w:tc>
          <w:tcPr>
            <w:tcW w:w="2363" w:type="dxa"/>
            <w:vMerge/>
            <w:shd w:val="clear" w:color="auto" w:fill="auto"/>
          </w:tcPr>
          <w:p w14:paraId="41D2CBEC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8" w:type="dxa"/>
            <w:shd w:val="clear" w:color="auto" w:fill="auto"/>
          </w:tcPr>
          <w:p w14:paraId="4EE5E1E5" w14:textId="77777777" w:rsidR="00F62EA7" w:rsidRPr="001A2732" w:rsidRDefault="00F62EA7" w:rsidP="00DE53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732">
              <w:rPr>
                <w:rFonts w:ascii="Times New Roman" w:hAnsi="Times New Roman"/>
                <w:sz w:val="24"/>
                <w:szCs w:val="24"/>
              </w:rPr>
              <w:t xml:space="preserve">Проявлено слабое понимание законов </w:t>
            </w:r>
            <w:proofErr w:type="spellStart"/>
            <w:r w:rsidRPr="001A2732">
              <w:rPr>
                <w:rFonts w:ascii="Times New Roman" w:hAnsi="Times New Roman"/>
                <w:sz w:val="24"/>
                <w:szCs w:val="24"/>
              </w:rPr>
              <w:t>цветотональной</w:t>
            </w:r>
            <w:proofErr w:type="spellEnd"/>
            <w:r w:rsidRPr="001A2732">
              <w:rPr>
                <w:rFonts w:ascii="Times New Roman" w:hAnsi="Times New Roman"/>
                <w:sz w:val="24"/>
                <w:szCs w:val="24"/>
              </w:rPr>
              <w:t xml:space="preserve"> перспективы. Нет понимания общего колорита работы. Слабое владение техникой лепки формы предметов цветом. </w:t>
            </w:r>
          </w:p>
        </w:tc>
        <w:tc>
          <w:tcPr>
            <w:tcW w:w="1812" w:type="dxa"/>
          </w:tcPr>
          <w:p w14:paraId="6417DAC4" w14:textId="77777777" w:rsidR="00F62EA7" w:rsidRPr="00483579" w:rsidRDefault="00F62EA7" w:rsidP="00DE53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 (2)</w:t>
            </w:r>
          </w:p>
        </w:tc>
      </w:tr>
    </w:tbl>
    <w:p w14:paraId="1A306C83" w14:textId="77777777" w:rsidR="00F62EA7" w:rsidRPr="00A34353" w:rsidRDefault="00F62EA7" w:rsidP="00F62EA7">
      <w:pPr>
        <w:pStyle w:val="a4"/>
        <w:spacing w:before="65"/>
        <w:ind w:right="108" w:firstLine="709"/>
        <w:contextualSpacing/>
        <w:jc w:val="both"/>
      </w:pPr>
      <w:r w:rsidRPr="00A34353">
        <w:rPr>
          <w:b/>
          <w:i/>
        </w:rPr>
        <w:t xml:space="preserve">Оценка «4» </w:t>
      </w:r>
      <w:r w:rsidRPr="00A34353">
        <w:t>выставляется</w:t>
      </w:r>
      <w:r>
        <w:t>:</w:t>
      </w:r>
      <w:r w:rsidRPr="00A34353">
        <w:t xml:space="preserve"> если абитуриент</w:t>
      </w:r>
      <w:r w:rsidRPr="00A34353">
        <w:rPr>
          <w:b/>
          <w:i/>
        </w:rPr>
        <w:t xml:space="preserve"> </w:t>
      </w:r>
      <w:r w:rsidRPr="00A34353">
        <w:t>выполнил большую часть требований, предъявляемых к</w:t>
      </w:r>
      <w:r>
        <w:t xml:space="preserve"> живописи</w:t>
      </w:r>
      <w:r w:rsidRPr="00A34353">
        <w:t xml:space="preserve">, допустив при этом лишь незначительные неточности. </w:t>
      </w:r>
    </w:p>
    <w:p w14:paraId="4EBF8FDE" w14:textId="77777777" w:rsidR="00F62EA7" w:rsidRDefault="00F62EA7" w:rsidP="00F62EA7">
      <w:pPr>
        <w:pStyle w:val="a4"/>
        <w:spacing w:before="65"/>
        <w:ind w:right="108" w:firstLine="709"/>
        <w:contextualSpacing/>
        <w:jc w:val="both"/>
      </w:pPr>
      <w:r w:rsidRPr="00A34353">
        <w:rPr>
          <w:b/>
          <w:i/>
        </w:rPr>
        <w:t xml:space="preserve">Оценка «3» </w:t>
      </w:r>
      <w:r>
        <w:t xml:space="preserve">выставляется: </w:t>
      </w:r>
      <w:r w:rsidRPr="00A34353">
        <w:t>если абитуриент выполнил большую часть требований, предъявляемых к</w:t>
      </w:r>
      <w:r>
        <w:t xml:space="preserve"> живописи</w:t>
      </w:r>
      <w:r w:rsidRPr="00A34353">
        <w:t>, допустив при этом лишь незначительные ошибки и неточности</w:t>
      </w:r>
    </w:p>
    <w:p w14:paraId="25FF23EC" w14:textId="77777777" w:rsidR="00F62EA7" w:rsidRDefault="00F62EA7" w:rsidP="00F62EA7">
      <w:pPr>
        <w:pStyle w:val="a4"/>
        <w:spacing w:before="2"/>
        <w:ind w:firstLine="709"/>
        <w:contextualSpacing/>
        <w:jc w:val="both"/>
        <w:rPr>
          <w:b/>
        </w:rPr>
      </w:pPr>
    </w:p>
    <w:p w14:paraId="4811DA45" w14:textId="77777777" w:rsidR="00F62EA7" w:rsidRDefault="00F62EA7" w:rsidP="00F62EA7">
      <w:pPr>
        <w:pStyle w:val="a4"/>
        <w:spacing w:before="2"/>
        <w:ind w:firstLine="709"/>
        <w:contextualSpacing/>
        <w:jc w:val="both"/>
      </w:pPr>
      <w:r w:rsidRPr="00D36C9C">
        <w:rPr>
          <w:b/>
        </w:rPr>
        <w:t>Абитуриент не проходит на следующий тур, если:</w:t>
      </w:r>
      <w:r>
        <w:rPr>
          <w:b/>
          <w:color w:val="FF0000"/>
        </w:rPr>
        <w:t xml:space="preserve"> </w:t>
      </w:r>
      <w:r w:rsidRPr="00D36C9C">
        <w:t xml:space="preserve">при выполнении </w:t>
      </w:r>
      <w:r>
        <w:t xml:space="preserve">задания, </w:t>
      </w:r>
      <w:r w:rsidRPr="00D36C9C">
        <w:t xml:space="preserve">не выполнил большую часть требований, предъявляемых к </w:t>
      </w:r>
      <w:r>
        <w:t>живописи</w:t>
      </w:r>
      <w:r w:rsidRPr="00D36C9C">
        <w:t xml:space="preserve">, допустил </w:t>
      </w:r>
      <w:r>
        <w:t>з</w:t>
      </w:r>
      <w:r w:rsidRPr="00D36C9C">
        <w:t xml:space="preserve">начительные ошибки. </w:t>
      </w:r>
    </w:p>
    <w:p w14:paraId="6FEF521E" w14:textId="77777777" w:rsidR="00F62EA7" w:rsidRPr="003B24F2" w:rsidRDefault="00F62EA7" w:rsidP="00F62EA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>! На экзамен по рисунку и живописи ну</w:t>
      </w:r>
      <w:r w:rsidRPr="00EE66A9">
        <w:rPr>
          <w:rFonts w:ascii="Times New Roman" w:eastAsia="Times New Roman" w:hAnsi="Times New Roman"/>
          <w:b/>
          <w:sz w:val="24"/>
          <w:szCs w:val="24"/>
          <w:lang w:eastAsia="ru-RU"/>
        </w:rPr>
        <w:t>ж</w:t>
      </w: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>но</w:t>
      </w:r>
      <w:r w:rsidRPr="00EE66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принести с собой</w:t>
      </w: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бумагу, карандаши, </w:t>
      </w:r>
      <w:r w:rsidRPr="00EE66A9">
        <w:rPr>
          <w:rFonts w:ascii="Times New Roman" w:eastAsia="Times New Roman" w:hAnsi="Times New Roman"/>
          <w:b/>
          <w:sz w:val="24"/>
          <w:szCs w:val="24"/>
          <w:lang w:eastAsia="ru-RU"/>
        </w:rPr>
        <w:t>точилку, кнопки, ластик</w:t>
      </w: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>, краски (акварель), кисти, палитру, тряпочку и банку (пластиковое ведерко) для воды.</w:t>
      </w:r>
    </w:p>
    <w:p w14:paraId="4B2E4CEC" w14:textId="77777777" w:rsidR="00F62EA7" w:rsidRPr="00D36C9C" w:rsidRDefault="00F62EA7" w:rsidP="00F62EA7">
      <w:pPr>
        <w:pStyle w:val="a4"/>
        <w:ind w:firstLine="709"/>
        <w:contextualSpacing/>
        <w:rPr>
          <w:b/>
        </w:rPr>
      </w:pPr>
      <w:r>
        <w:rPr>
          <w:b/>
          <w:spacing w:val="-9"/>
        </w:rPr>
        <w:t>3</w:t>
      </w:r>
      <w:r w:rsidRPr="00FB026E">
        <w:rPr>
          <w:b/>
          <w:spacing w:val="-9"/>
        </w:rPr>
        <w:t xml:space="preserve"> </w:t>
      </w:r>
      <w:r>
        <w:rPr>
          <w:b/>
          <w:spacing w:val="-9"/>
        </w:rPr>
        <w:t>этап</w:t>
      </w:r>
      <w:r w:rsidRPr="00FB026E">
        <w:rPr>
          <w:b/>
          <w:spacing w:val="-9"/>
        </w:rPr>
        <w:t xml:space="preserve">. </w:t>
      </w:r>
      <w:r w:rsidRPr="00D36C9C">
        <w:rPr>
          <w:b/>
        </w:rPr>
        <w:t>«</w:t>
      </w:r>
      <w:r>
        <w:rPr>
          <w:b/>
        </w:rPr>
        <w:t>Композиция</w:t>
      </w:r>
      <w:r w:rsidRPr="00D36C9C">
        <w:rPr>
          <w:b/>
        </w:rPr>
        <w:t>»</w:t>
      </w:r>
    </w:p>
    <w:p w14:paraId="4A49D5AC" w14:textId="16E7E973" w:rsidR="00F62EA7" w:rsidRPr="004B4D22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66A9">
        <w:rPr>
          <w:rFonts w:ascii="Times New Roman" w:hAnsi="Times New Roman"/>
          <w:sz w:val="24"/>
          <w:szCs w:val="24"/>
        </w:rPr>
        <w:t>На экзамен</w:t>
      </w:r>
      <w:r>
        <w:rPr>
          <w:rFonts w:ascii="Times New Roman" w:hAnsi="Times New Roman"/>
          <w:sz w:val="24"/>
          <w:szCs w:val="24"/>
        </w:rPr>
        <w:t>е</w:t>
      </w:r>
      <w:r w:rsidRPr="00EE66A9">
        <w:rPr>
          <w:rFonts w:ascii="Times New Roman" w:hAnsi="Times New Roman"/>
          <w:sz w:val="24"/>
          <w:szCs w:val="24"/>
        </w:rPr>
        <w:t xml:space="preserve"> по композиции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6A9">
        <w:rPr>
          <w:rFonts w:ascii="Times New Roman" w:hAnsi="Times New Roman"/>
          <w:sz w:val="24"/>
          <w:szCs w:val="24"/>
        </w:rPr>
        <w:t>предлагается задание «</w:t>
      </w:r>
      <w:r>
        <w:rPr>
          <w:rFonts w:ascii="Times New Roman" w:hAnsi="Times New Roman"/>
          <w:sz w:val="24"/>
          <w:szCs w:val="24"/>
        </w:rPr>
        <w:t>Вылепить не менее двух персонажей сказки</w:t>
      </w:r>
      <w:r w:rsidRPr="00EE66A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 В процессе </w:t>
      </w:r>
      <w:r w:rsidRPr="004B4D22">
        <w:rPr>
          <w:rFonts w:ascii="Times New Roman" w:hAnsi="Times New Roman"/>
          <w:sz w:val="24"/>
          <w:szCs w:val="24"/>
        </w:rPr>
        <w:t>подготовки к экзамену необходимо:</w:t>
      </w:r>
    </w:p>
    <w:p w14:paraId="0D96FC75" w14:textId="4B0DB0E5" w:rsidR="00F62EA7" w:rsidRPr="00EB7D35" w:rsidRDefault="00F62EA7" w:rsidP="00F62EA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B4D22">
        <w:rPr>
          <w:rFonts w:ascii="Times New Roman" w:hAnsi="Times New Roman"/>
          <w:sz w:val="24"/>
          <w:szCs w:val="24"/>
        </w:rPr>
        <w:t>1.  Выбрать из рекомендуемого списка литературное произведение, прочитать и выбрать персонаж</w:t>
      </w:r>
      <w:r>
        <w:rPr>
          <w:rFonts w:ascii="Times New Roman" w:hAnsi="Times New Roman"/>
          <w:sz w:val="24"/>
          <w:szCs w:val="24"/>
        </w:rPr>
        <w:t>ей</w:t>
      </w:r>
      <w:r w:rsidRPr="004B4D22">
        <w:rPr>
          <w:rFonts w:ascii="Times New Roman" w:hAnsi="Times New Roman"/>
          <w:sz w:val="24"/>
          <w:szCs w:val="24"/>
        </w:rPr>
        <w:t xml:space="preserve"> (геро</w:t>
      </w:r>
      <w:r>
        <w:rPr>
          <w:rFonts w:ascii="Times New Roman" w:hAnsi="Times New Roman"/>
          <w:sz w:val="24"/>
          <w:szCs w:val="24"/>
        </w:rPr>
        <w:t>я</w:t>
      </w:r>
      <w:r w:rsidRPr="004B4D22">
        <w:rPr>
          <w:rFonts w:ascii="Times New Roman" w:hAnsi="Times New Roman"/>
          <w:sz w:val="24"/>
          <w:szCs w:val="24"/>
        </w:rPr>
        <w:t xml:space="preserve"> и героин</w:t>
      </w:r>
      <w:r>
        <w:rPr>
          <w:rFonts w:ascii="Times New Roman" w:hAnsi="Times New Roman"/>
          <w:sz w:val="24"/>
          <w:szCs w:val="24"/>
        </w:rPr>
        <w:t>ю</w:t>
      </w:r>
      <w:r w:rsidRPr="004B4D22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образ </w:t>
      </w:r>
      <w:r w:rsidRPr="004B4D22">
        <w:rPr>
          <w:rFonts w:ascii="Times New Roman" w:hAnsi="Times New Roman"/>
          <w:sz w:val="24"/>
          <w:szCs w:val="24"/>
        </w:rPr>
        <w:t>котор</w:t>
      </w:r>
      <w:r>
        <w:rPr>
          <w:rFonts w:ascii="Times New Roman" w:hAnsi="Times New Roman"/>
          <w:sz w:val="24"/>
          <w:szCs w:val="24"/>
        </w:rPr>
        <w:t>ых</w:t>
      </w:r>
      <w:r w:rsidRPr="004B4D22">
        <w:rPr>
          <w:rFonts w:ascii="Times New Roman" w:hAnsi="Times New Roman"/>
          <w:sz w:val="24"/>
          <w:szCs w:val="24"/>
        </w:rPr>
        <w:t xml:space="preserve"> планируется </w:t>
      </w:r>
      <w:r>
        <w:rPr>
          <w:rFonts w:ascii="Times New Roman" w:hAnsi="Times New Roman"/>
          <w:sz w:val="24"/>
          <w:szCs w:val="24"/>
        </w:rPr>
        <w:t xml:space="preserve">слепить.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>ыб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ор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героев литературного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произведени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я, 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>долж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 быть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сделан 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обоснованно с творческой точки зрения: вас что-то волнует в этом материале, вы что-то хотите этим сказать, вы чувствуете, что можете максимально раскрыться именно через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образы этих героев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745FC73A" w14:textId="531F7131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Ваша цель — создать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композицию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ая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цепляет вас и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не оставляет равнодушным аудиторию.</w:t>
      </w:r>
      <w:r w:rsidRPr="00EB7D3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14:paraId="196AFB27" w14:textId="77777777" w:rsidR="00F62EA7" w:rsidRDefault="00F62EA7" w:rsidP="00F62EA7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3831BD0B" w14:textId="77777777" w:rsidR="00F62EA7" w:rsidRDefault="00F62EA7" w:rsidP="00F62EA7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D591D">
        <w:rPr>
          <w:rFonts w:ascii="Times New Roman" w:hAnsi="Times New Roman"/>
          <w:b/>
          <w:sz w:val="24"/>
          <w:szCs w:val="24"/>
        </w:rPr>
        <w:t>На экзамене предстоит сделать следующее</w:t>
      </w:r>
      <w:r>
        <w:rPr>
          <w:rFonts w:ascii="Times New Roman" w:hAnsi="Times New Roman"/>
          <w:sz w:val="24"/>
          <w:szCs w:val="24"/>
        </w:rPr>
        <w:t>:</w:t>
      </w:r>
    </w:p>
    <w:p w14:paraId="6E9425EC" w14:textId="34A1022B" w:rsidR="00F62EA7" w:rsidRDefault="00F62EA7" w:rsidP="00F62EA7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4D2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Слепить композицию по выбранной теме с передачей характера героев (злой – добрый, молодой-старый или фантазийный).</w:t>
      </w:r>
    </w:p>
    <w:p w14:paraId="447FCF50" w14:textId="1177DCE6" w:rsidR="00F62EA7" w:rsidRPr="003B24F2" w:rsidRDefault="00F62EA7" w:rsidP="00F62EA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>На экзамен по композиции необходимо принести с собой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дощечку, пластилин, стеки, влажные салфетки</w:t>
      </w: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которые могут вам понадобиться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работы.</w:t>
      </w:r>
    </w:p>
    <w:p w14:paraId="7640FE36" w14:textId="77777777" w:rsidR="00F62EA7" w:rsidRDefault="00F62EA7" w:rsidP="00F62EA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0BF9">
        <w:rPr>
          <w:rFonts w:ascii="Times New Roman" w:hAnsi="Times New Roman"/>
          <w:sz w:val="24"/>
          <w:szCs w:val="24"/>
        </w:rPr>
        <w:t xml:space="preserve">Время выполнения задания по </w:t>
      </w:r>
      <w:r>
        <w:rPr>
          <w:rFonts w:ascii="Times New Roman" w:hAnsi="Times New Roman"/>
          <w:sz w:val="24"/>
          <w:szCs w:val="24"/>
        </w:rPr>
        <w:t>композиции</w:t>
      </w:r>
      <w:r w:rsidRPr="002E0BF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6</w:t>
      </w:r>
      <w:r w:rsidRPr="002E0BF9">
        <w:rPr>
          <w:rFonts w:ascii="Times New Roman" w:hAnsi="Times New Roman"/>
          <w:sz w:val="24"/>
          <w:szCs w:val="24"/>
        </w:rPr>
        <w:t xml:space="preserve"> академических часов.</w:t>
      </w:r>
    </w:p>
    <w:p w14:paraId="366548C4" w14:textId="77777777" w:rsidR="00F62EA7" w:rsidRDefault="00F62EA7" w:rsidP="00F62EA7">
      <w:pPr>
        <w:pStyle w:val="a4"/>
        <w:ind w:firstLine="709"/>
        <w:contextualSpacing/>
        <w:rPr>
          <w:u w:val="single"/>
        </w:rPr>
      </w:pPr>
      <w:r w:rsidRPr="00EB142C">
        <w:rPr>
          <w:u w:val="single"/>
        </w:rPr>
        <w:t>Критерии оценки</w:t>
      </w:r>
      <w:r>
        <w:rPr>
          <w:u w:val="single"/>
        </w:rPr>
        <w:t xml:space="preserve"> рисунков</w:t>
      </w:r>
      <w:r w:rsidRPr="00EB142C">
        <w:rPr>
          <w:u w:val="single"/>
        </w:rPr>
        <w:t>:</w:t>
      </w:r>
    </w:p>
    <w:p w14:paraId="66A55773" w14:textId="77777777" w:rsidR="00F62EA7" w:rsidRDefault="00F62EA7" w:rsidP="00F62EA7">
      <w:pPr>
        <w:pStyle w:val="a4"/>
        <w:ind w:left="709"/>
        <w:contextualSpacing/>
        <w:rPr>
          <w:u w:val="single"/>
        </w:rPr>
      </w:pPr>
      <w:r>
        <w:t xml:space="preserve">- гармоничность и яркость художественного образа, </w:t>
      </w:r>
    </w:p>
    <w:p w14:paraId="0152EB83" w14:textId="17E640D1" w:rsidR="00F62EA7" w:rsidRPr="00EB142C" w:rsidRDefault="00F62EA7" w:rsidP="00F62EA7">
      <w:pPr>
        <w:pStyle w:val="a4"/>
        <w:ind w:left="709"/>
        <w:contextualSpacing/>
      </w:pPr>
      <w:r>
        <w:t xml:space="preserve">- точность и образность способов выражения идеи,  </w:t>
      </w:r>
      <w:r>
        <w:br/>
        <w:t xml:space="preserve">- единство замысла и силуэтных форм, </w:t>
      </w:r>
      <w:r>
        <w:br/>
        <w:t xml:space="preserve">- композиционное взаимодействие, </w:t>
      </w:r>
      <w:r>
        <w:br/>
        <w:t>- оригинальность авторского решения.</w:t>
      </w:r>
    </w:p>
    <w:p w14:paraId="65219EEF" w14:textId="77777777" w:rsidR="00F62EA7" w:rsidRDefault="00F62EA7" w:rsidP="00F62EA7">
      <w:pPr>
        <w:pStyle w:val="a4"/>
        <w:ind w:firstLine="709"/>
        <w:contextualSpacing/>
        <w:rPr>
          <w:u w:val="single"/>
        </w:rPr>
      </w:pPr>
    </w:p>
    <w:p w14:paraId="55DB2651" w14:textId="77777777" w:rsidR="00F62EA7" w:rsidRPr="003B24F2" w:rsidRDefault="00F62EA7" w:rsidP="00F62EA7">
      <w:pPr>
        <w:pStyle w:val="a4"/>
        <w:spacing w:before="2"/>
        <w:ind w:right="72" w:firstLine="709"/>
        <w:contextualSpacing/>
        <w:jc w:val="both"/>
      </w:pPr>
      <w:r w:rsidRPr="00FB026E">
        <w:rPr>
          <w:b/>
        </w:rPr>
        <w:t>Абитуриент</w:t>
      </w:r>
      <w:r>
        <w:rPr>
          <w:b/>
        </w:rPr>
        <w:t xml:space="preserve"> получает положительную оценку, если </w:t>
      </w:r>
      <w:r w:rsidRPr="003B24F2">
        <w:t xml:space="preserve">выполненная работа отражает основные требования к заданию или </w:t>
      </w:r>
      <w:r>
        <w:t xml:space="preserve">допускаются </w:t>
      </w:r>
      <w:r w:rsidRPr="00D36C9C">
        <w:t>лишь незначительные ошибки и неточности</w:t>
      </w:r>
      <w:r>
        <w:t xml:space="preserve">. </w:t>
      </w:r>
      <w:r w:rsidRPr="003B24F2">
        <w:t xml:space="preserve"> </w:t>
      </w:r>
    </w:p>
    <w:p w14:paraId="5359E185" w14:textId="77777777" w:rsidR="00F62EA7" w:rsidRPr="00EE66A9" w:rsidRDefault="00F62EA7" w:rsidP="00F62EA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! </w:t>
      </w:r>
      <w:r w:rsidRPr="00EE66A9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Экзаменующийся не получает дополнительного времени на выполнение</w:t>
      </w:r>
      <w:r w:rsidRPr="003B24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задания</w:t>
      </w:r>
      <w:r w:rsidRPr="00EE66A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3A2D7AF7" w14:textId="77777777" w:rsidR="00F62EA7" w:rsidRPr="00EB7D35" w:rsidRDefault="00F62EA7" w:rsidP="00F62EA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7DD332CA" w14:textId="77777777" w:rsidR="00F62EA7" w:rsidRPr="00A77D0D" w:rsidRDefault="00F62EA7" w:rsidP="00F62EA7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A77D0D">
        <w:rPr>
          <w:rFonts w:ascii="Times New Roman" w:hAnsi="Times New Roman"/>
          <w:color w:val="auto"/>
          <w:sz w:val="24"/>
          <w:szCs w:val="24"/>
        </w:rPr>
        <w:t xml:space="preserve">Примерный список </w:t>
      </w:r>
      <w:r>
        <w:rPr>
          <w:rFonts w:ascii="Times New Roman" w:hAnsi="Times New Roman"/>
          <w:color w:val="auto"/>
          <w:sz w:val="24"/>
          <w:szCs w:val="24"/>
        </w:rPr>
        <w:t>сказок</w:t>
      </w:r>
    </w:p>
    <w:p w14:paraId="2A506027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8579E1" w14:textId="77777777" w:rsidR="00F62EA7" w:rsidRPr="00796124" w:rsidRDefault="00F62EA7" w:rsidP="00F62EA7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6124">
        <w:rPr>
          <w:rFonts w:ascii="Times New Roman" w:hAnsi="Times New Roman"/>
          <w:b/>
          <w:sz w:val="24"/>
          <w:szCs w:val="24"/>
        </w:rPr>
        <w:t xml:space="preserve">Сказки </w:t>
      </w:r>
      <w:r>
        <w:rPr>
          <w:rFonts w:ascii="Times New Roman" w:hAnsi="Times New Roman"/>
          <w:b/>
          <w:sz w:val="24"/>
          <w:szCs w:val="24"/>
        </w:rPr>
        <w:t>А</w:t>
      </w:r>
      <w:r w:rsidRPr="0079612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</w:t>
      </w:r>
      <w:r w:rsidRPr="0079612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Пушкина</w:t>
      </w:r>
    </w:p>
    <w:p w14:paraId="63A1920A" w14:textId="77777777" w:rsidR="00F62EA7" w:rsidRPr="00215A96" w:rsidRDefault="00F62EA7" w:rsidP="00F62E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hyperlink r:id="rId4" w:tooltip="Руслан и Людмила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Руслан и Людмила</w:t>
        </w:r>
      </w:hyperlink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86C79A7" w14:textId="77777777" w:rsidR="00F62EA7" w:rsidRDefault="00F62EA7" w:rsidP="00F62E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hyperlink r:id="rId5" w:tooltip="Сказка о попе и о работнике его Балде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Сказка о попе и о работнике его Балде</w:t>
        </w:r>
      </w:hyperlink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483C45A" w14:textId="77777777" w:rsidR="00F62EA7" w:rsidRPr="00215A96" w:rsidRDefault="00F62EA7" w:rsidP="00F62E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tooltip="Сказка о царе Салтане, о сыне его славном и могучем богатыре князе Гвидоне Салтановиче и о прекрасной царевне Лебеди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Сказка о царе Салтане, о сыне его славном и могучем богатыре князе </w:t>
        </w:r>
        <w:proofErr w:type="spellStart"/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Гвидоне</w:t>
        </w:r>
        <w:proofErr w:type="spellEnd"/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Салтановиче</w:t>
        </w:r>
        <w:proofErr w:type="spellEnd"/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и о прекрасной царевне Лебеди</w:t>
        </w:r>
      </w:hyperlink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E106B83" w14:textId="77777777" w:rsidR="00F62EA7" w:rsidRPr="00215A96" w:rsidRDefault="00F62EA7" w:rsidP="00F62E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hyperlink r:id="rId7" w:tooltip="Сказка о рыбаке и рыбке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Сказка о рыбаке и рыбке</w:t>
        </w:r>
      </w:hyperlink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6F970FB" w14:textId="77777777" w:rsidR="00F62EA7" w:rsidRPr="00215A96" w:rsidRDefault="00F62EA7" w:rsidP="00F62E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hyperlink r:id="rId8" w:tooltip="Сказка о мёртвой царевне и о семи богатырях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Сказка о мёртвой царевне и о семи богатырях</w:t>
        </w:r>
      </w:hyperlink>
      <w:r w:rsidRPr="00215A9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0A7038B6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30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tooltip="Сказка о золотом петушке" w:history="1">
        <w:r w:rsidRPr="00E3017B">
          <w:rPr>
            <w:rFonts w:ascii="Times New Roman" w:eastAsia="Times New Roman" w:hAnsi="Times New Roman"/>
            <w:sz w:val="24"/>
            <w:szCs w:val="24"/>
            <w:lang w:eastAsia="ru-RU"/>
          </w:rPr>
          <w:t>Сказка о золотом петушке</w:t>
        </w:r>
      </w:hyperlink>
      <w:r w:rsidRPr="00E301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E3C4456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163CC8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A4">
        <w:rPr>
          <w:rFonts w:ascii="Times New Roman" w:eastAsia="Times New Roman" w:hAnsi="Times New Roman"/>
          <w:b/>
          <w:sz w:val="24"/>
          <w:szCs w:val="24"/>
          <w:lang w:eastAsia="ru-RU"/>
        </w:rPr>
        <w:t>Сказка П.П. Ершова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«Конек-Горбунок»</w:t>
      </w:r>
    </w:p>
    <w:p w14:paraId="25269E92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A4">
        <w:rPr>
          <w:rFonts w:ascii="Times New Roman" w:eastAsia="Times New Roman" w:hAnsi="Times New Roman"/>
          <w:b/>
          <w:sz w:val="24"/>
          <w:szCs w:val="24"/>
          <w:lang w:eastAsia="ru-RU"/>
        </w:rPr>
        <w:t>Сказка С.Т. Аксакова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«Аленький цветочек»</w:t>
      </w:r>
    </w:p>
    <w:p w14:paraId="559E1FAE" w14:textId="77777777" w:rsidR="00F62EA7" w:rsidRPr="00E3017B" w:rsidRDefault="00F62EA7" w:rsidP="00F62E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3DA4">
        <w:rPr>
          <w:rFonts w:ascii="Times New Roman" w:eastAsia="Times New Roman" w:hAnsi="Times New Roman"/>
          <w:b/>
          <w:sz w:val="24"/>
          <w:szCs w:val="24"/>
          <w:lang w:eastAsia="ru-RU"/>
        </w:rPr>
        <w:t>Сказка С.Я. Маршака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«Двенадцать месяцев»</w:t>
      </w:r>
    </w:p>
    <w:p w14:paraId="2E322B7B" w14:textId="77777777" w:rsidR="00F62EA7" w:rsidRDefault="00F62EA7" w:rsidP="00F62E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BADC48" w14:textId="77777777" w:rsidR="00F62EA7" w:rsidRPr="00796124" w:rsidRDefault="00F62EA7" w:rsidP="00F62EA7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6124">
        <w:rPr>
          <w:rFonts w:ascii="Times New Roman" w:hAnsi="Times New Roman"/>
          <w:b/>
          <w:sz w:val="24"/>
          <w:szCs w:val="24"/>
        </w:rPr>
        <w:t>Сказки Г. - Х. Андерсена</w:t>
      </w:r>
    </w:p>
    <w:p w14:paraId="346F72E1" w14:textId="3E3261B5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Дюймовочка </w:t>
      </w:r>
    </w:p>
    <w:p w14:paraId="3296EB9E" w14:textId="4B5D52D3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Новое платье короля </w:t>
      </w:r>
    </w:p>
    <w:p w14:paraId="62D9E9FB" w14:textId="550060C5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Огниво </w:t>
      </w:r>
    </w:p>
    <w:p w14:paraId="5CF23D5D" w14:textId="6A6CABEE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Оле-Лукойе </w:t>
      </w:r>
    </w:p>
    <w:p w14:paraId="54290A4D" w14:textId="118AA87D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Принцесса на горошине  </w:t>
      </w:r>
    </w:p>
    <w:p w14:paraId="457D0CEE" w14:textId="1BA5B635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Русалочка </w:t>
      </w:r>
    </w:p>
    <w:p w14:paraId="0499F8CE" w14:textId="22EFB46C" w:rsidR="00F62EA7" w:rsidRPr="00796124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F62EA7">
        <w:rPr>
          <w:rFonts w:ascii="Times New Roman" w:hAnsi="Times New Roman"/>
          <w:sz w:val="24"/>
          <w:szCs w:val="24"/>
        </w:rPr>
        <w:t xml:space="preserve"> </w:t>
      </w:r>
      <w:r w:rsidR="00F62EA7" w:rsidRPr="00796124">
        <w:rPr>
          <w:rFonts w:ascii="Times New Roman" w:hAnsi="Times New Roman"/>
          <w:sz w:val="24"/>
          <w:szCs w:val="24"/>
        </w:rPr>
        <w:t xml:space="preserve">Снежная королева </w:t>
      </w:r>
    </w:p>
    <w:p w14:paraId="406CA991" w14:textId="53D39615" w:rsidR="00F62EA7" w:rsidRDefault="002E39FA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2EA7">
        <w:rPr>
          <w:rFonts w:ascii="Times New Roman" w:hAnsi="Times New Roman"/>
          <w:sz w:val="24"/>
          <w:szCs w:val="24"/>
        </w:rPr>
        <w:t xml:space="preserve">. </w:t>
      </w:r>
      <w:r w:rsidR="00F62EA7" w:rsidRPr="00796124">
        <w:rPr>
          <w:rFonts w:ascii="Times New Roman" w:hAnsi="Times New Roman"/>
          <w:sz w:val="24"/>
          <w:szCs w:val="24"/>
        </w:rPr>
        <w:t xml:space="preserve">Стойкий оловянный солдатик </w:t>
      </w:r>
    </w:p>
    <w:p w14:paraId="23B1EAAE" w14:textId="77777777" w:rsidR="00F62EA7" w:rsidRDefault="00F62EA7" w:rsidP="00F62EA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84E83A" w14:textId="77777777" w:rsidR="00F62EA7" w:rsidRPr="00215A96" w:rsidRDefault="00F62EA7" w:rsidP="00F62EA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15A96">
        <w:rPr>
          <w:rFonts w:ascii="Times New Roman" w:hAnsi="Times New Roman"/>
          <w:b/>
          <w:sz w:val="24"/>
          <w:szCs w:val="24"/>
        </w:rPr>
        <w:t>Сказки Ш. Перро</w:t>
      </w:r>
    </w:p>
    <w:p w14:paraId="34CE032A" w14:textId="032779B0" w:rsidR="00F62EA7" w:rsidRPr="000A3EFF" w:rsidRDefault="002E39FA" w:rsidP="00F62EA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62EA7" w:rsidRPr="000A3EFF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="00F62EA7" w:rsidRPr="000A3EF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Золушка, или хрустальная туфелька</w:t>
        </w:r>
      </w:hyperlink>
      <w:r w:rsidR="00F62EA7" w:rsidRPr="000A3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="00F62EA7" w:rsidRPr="000A3EFF">
        <w:rPr>
          <w:rFonts w:ascii="Times New Roman" w:hAnsi="Times New Roman"/>
          <w:sz w:val="24"/>
          <w:szCs w:val="24"/>
        </w:rPr>
        <w:t xml:space="preserve">. </w:t>
      </w:r>
      <w:hyperlink r:id="rId11" w:history="1">
        <w:r w:rsidR="00F62EA7" w:rsidRPr="000A3EF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Кот в сапогах</w:t>
        </w:r>
      </w:hyperlink>
      <w:r w:rsidR="00F62EA7" w:rsidRPr="000A3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="00F62EA7" w:rsidRPr="000A3EFF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="00F62EA7" w:rsidRPr="000A3EF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Красная Шапочка</w:t>
        </w:r>
      </w:hyperlink>
      <w:r w:rsidR="00F62EA7" w:rsidRPr="000A3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="00F62EA7" w:rsidRPr="000A3EFF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F62EA7" w:rsidRPr="000A3EF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Мальчик с пальчик</w:t>
        </w:r>
      </w:hyperlink>
      <w:r w:rsidR="00F62EA7" w:rsidRPr="000A3E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F62EA7" w:rsidRPr="000A3EFF">
        <w:rPr>
          <w:rFonts w:ascii="Times New Roman" w:hAnsi="Times New Roman"/>
          <w:sz w:val="24"/>
          <w:szCs w:val="24"/>
        </w:rPr>
        <w:t xml:space="preserve">. </w:t>
      </w:r>
      <w:hyperlink r:id="rId14" w:history="1">
        <w:r w:rsidR="00F62EA7" w:rsidRPr="000A3EF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Спящая красавица</w:t>
        </w:r>
      </w:hyperlink>
      <w:r w:rsidR="00F62EA7" w:rsidRPr="000A3EFF">
        <w:rPr>
          <w:rFonts w:ascii="Times New Roman" w:hAnsi="Times New Roman"/>
          <w:sz w:val="24"/>
          <w:szCs w:val="24"/>
        </w:rPr>
        <w:br/>
      </w:r>
    </w:p>
    <w:p w14:paraId="5E5C331B" w14:textId="77777777" w:rsidR="00F62EA7" w:rsidRDefault="00F62EA7" w:rsidP="00F62EA7"/>
    <w:p w14:paraId="03096901" w14:textId="77777777" w:rsidR="00CD6474" w:rsidRDefault="00CD6474"/>
    <w:sectPr w:rsidR="00CD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6F"/>
    <w:rsid w:val="000D016F"/>
    <w:rsid w:val="002E39FA"/>
    <w:rsid w:val="00756666"/>
    <w:rsid w:val="00CD6474"/>
    <w:rsid w:val="00F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1F93"/>
  <w15:chartTrackingRefBased/>
  <w15:docId w15:val="{C4ABAD40-FDB0-4E02-AEE4-FA39396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E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2EA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1"/>
    <w:qFormat/>
    <w:rsid w:val="00F62EA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2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62EA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F62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A%D0%B0%D0%B7%D0%BA%D0%B0_%D0%BE_%D0%BC%D1%91%D1%80%D1%82%D0%B2%D0%BE%D0%B9_%D1%86%D0%B0%D1%80%D0%B5%D0%B2%D0%BD%D0%B5_%D0%B8_%D0%BE_%D1%81%D0%B5%D0%BC%D0%B8_%D0%B1%D0%BE%D0%B3%D0%B0%D1%82%D1%8B%D1%80%D1%8F%D1%85" TargetMode="External"/><Relationship Id="rId13" Type="http://schemas.openxmlformats.org/officeDocument/2006/relationships/hyperlink" Target="https://skazkibasni.com/archives/1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A%D0%B0%D0%B7%D0%BA%D0%B0_%D0%BE_%D1%80%D1%8B%D0%B1%D0%B0%D0%BA%D0%B5_%D0%B8_%D1%80%D1%8B%D0%B1%D0%BA%D0%B5" TargetMode="External"/><Relationship Id="rId12" Type="http://schemas.openxmlformats.org/officeDocument/2006/relationships/hyperlink" Target="https://skazkibasni.com/archives/185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A%D0%B0%D0%B7%D0%BA%D0%B0_%D0%BE_%D1%86%D0%B0%D1%80%D0%B5_%D0%A1%D0%B0%D0%BB%D1%82%D0%B0%D0%BD%D0%B5,_%D0%BE_%D1%81%D1%8B%D0%BD%D0%B5_%D0%B5%D0%B3%D0%BE_%D1%81%D0%BB%D0%B0%D0%B2%D0%BD%D0%BE%D0%BC_%D0%B8_%D0%BC%D0%BE%D0%B3%D1%83%D1%87%D0%B5%D0%BC_%D0%B1%D0%BE%D0%B3%D0%B0%D1%82%D1%8B%D1%80%D0%B5_%D0%BA%D0%BD%D1%8F%D0%B7%D0%B5_%D0%93%D0%B2%D0%B8%D0%B4%D0%BE%D0%BD%D0%B5_%D0%A1%D0%B0%D0%BB%D1%82%D0%B0%D0%BD%D0%BE%D0%B2%D0%B8%D1%87%D0%B5_%D0%B8_%D0%BE_%D0%BF%D1%80%D0%B5%D0%BA%D1%80%D0%B0%D1%81%D0%BD%D0%BE%D0%B9_%D1%86%D0%B0%D1%80%D0%B5%D0%B2%D0%BD%D0%B5_%D0%9B%D0%B5%D0%B1%D0%B5%D0%B4%D0%B8" TargetMode="External"/><Relationship Id="rId11" Type="http://schemas.openxmlformats.org/officeDocument/2006/relationships/hyperlink" Target="https://skazkibasni.com/archives/1847" TargetMode="External"/><Relationship Id="rId5" Type="http://schemas.openxmlformats.org/officeDocument/2006/relationships/hyperlink" Target="https://ru.wikipedia.org/wiki/%D0%A1%D0%BA%D0%B0%D0%B7%D0%BA%D0%B0_%D0%BE_%D0%BF%D0%BE%D0%BF%D0%B5_%D0%B8_%D0%BE_%D1%80%D0%B0%D0%B1%D0%BE%D1%82%D0%BD%D0%B8%D0%BA%D0%B5_%D0%B5%D0%B3%D0%BE_%D0%91%D0%B0%D0%BB%D0%B4%D0%B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kazkibasni.com/archives/1834" TargetMode="External"/><Relationship Id="rId4" Type="http://schemas.openxmlformats.org/officeDocument/2006/relationships/hyperlink" Target="https://ru.wikipedia.org/wiki/%D0%A0%D1%83%D1%81%D0%BB%D0%B0%D0%BD_%D0%B8_%D0%9B%D1%8E%D0%B4%D0%BC%D0%B8%D0%BB%D0%B0" TargetMode="External"/><Relationship Id="rId9" Type="http://schemas.openxmlformats.org/officeDocument/2006/relationships/hyperlink" Target="https://ru.wikipedia.org/wiki/%D0%A1%D0%BA%D0%B0%D0%B7%D0%BA%D0%B0_%D0%BE_%D0%B7%D0%BE%D0%BB%D0%BE%D1%82%D0%BE%D0%BC_%D0%BF%D0%B5%D1%82%D1%83%D1%88%D0%BA%D0%B5" TargetMode="External"/><Relationship Id="rId14" Type="http://schemas.openxmlformats.org/officeDocument/2006/relationships/hyperlink" Target="https://skazkibasni.com/archives/1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Sheveleva</dc:creator>
  <cp:keywords/>
  <dc:description/>
  <cp:lastModifiedBy>Ku8</cp:lastModifiedBy>
  <cp:revision>3</cp:revision>
  <dcterms:created xsi:type="dcterms:W3CDTF">2022-02-15T12:45:00Z</dcterms:created>
  <dcterms:modified xsi:type="dcterms:W3CDTF">2026-02-13T09:35:00Z</dcterms:modified>
</cp:coreProperties>
</file>